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30583" w14:textId="514E2D31" w:rsidR="00DB2165" w:rsidRPr="00042DB5" w:rsidRDefault="00E23B16" w:rsidP="0005690D">
      <w:pPr>
        <w:jc w:val="center"/>
        <w:rPr>
          <w:rFonts w:ascii="ＭＳ 明朝" w:eastAsia="ＭＳ 明朝" w:hAnsi="ＭＳ 明朝"/>
          <w:color w:val="000000" w:themeColor="text1"/>
          <w:sz w:val="28"/>
          <w:szCs w:val="28"/>
        </w:rPr>
      </w:pPr>
      <w:r w:rsidRPr="00042DB5">
        <w:rPr>
          <w:rFonts w:ascii="ＭＳ 明朝" w:eastAsia="ＭＳ 明朝" w:hAnsi="ＭＳ 明朝" w:hint="eastAsia"/>
          <w:color w:val="000000" w:themeColor="text1"/>
          <w:sz w:val="28"/>
          <w:szCs w:val="28"/>
        </w:rPr>
        <w:t>いしかわ</w:t>
      </w:r>
      <w:r w:rsidR="0005690D" w:rsidRPr="00042DB5">
        <w:rPr>
          <w:rFonts w:ascii="ＭＳ 明朝" w:eastAsia="ＭＳ 明朝" w:hAnsi="ＭＳ 明朝" w:hint="eastAsia"/>
          <w:color w:val="000000" w:themeColor="text1"/>
          <w:sz w:val="28"/>
          <w:szCs w:val="28"/>
        </w:rPr>
        <w:t>文化観光コンテンツ造成支援事業</w:t>
      </w:r>
      <w:r w:rsidR="009A7438" w:rsidRPr="00042DB5">
        <w:rPr>
          <w:rFonts w:ascii="ＭＳ 明朝" w:eastAsia="ＭＳ 明朝" w:hAnsi="ＭＳ 明朝" w:hint="eastAsia"/>
          <w:color w:val="000000" w:themeColor="text1"/>
          <w:sz w:val="28"/>
          <w:szCs w:val="28"/>
        </w:rPr>
        <w:t>費</w:t>
      </w:r>
      <w:r w:rsidRPr="00042DB5">
        <w:rPr>
          <w:rFonts w:ascii="ＭＳ 明朝" w:eastAsia="ＭＳ 明朝" w:hAnsi="ＭＳ 明朝" w:hint="eastAsia"/>
          <w:color w:val="000000" w:themeColor="text1"/>
          <w:sz w:val="28"/>
          <w:szCs w:val="28"/>
        </w:rPr>
        <w:t>補助金交付要綱</w:t>
      </w:r>
    </w:p>
    <w:p w14:paraId="28173A26" w14:textId="77777777" w:rsidR="00E23B16" w:rsidRPr="00042DB5" w:rsidRDefault="00E23B16" w:rsidP="00E23B16">
      <w:pPr>
        <w:rPr>
          <w:rFonts w:ascii="ＭＳ 明朝" w:eastAsia="ＭＳ 明朝" w:hAnsi="ＭＳ 明朝"/>
          <w:color w:val="000000" w:themeColor="text1"/>
        </w:rPr>
      </w:pPr>
    </w:p>
    <w:p w14:paraId="1E1E8931" w14:textId="55116A80" w:rsidR="00E23B16" w:rsidRPr="00042DB5" w:rsidRDefault="00E23B16" w:rsidP="00E23B16">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w:t>
      </w:r>
      <w:r w:rsidR="00A02DE8" w:rsidRPr="00042DB5">
        <w:rPr>
          <w:rFonts w:ascii="ＭＳ 明朝" w:eastAsia="ＭＳ 明朝" w:hAnsi="ＭＳ 明朝" w:hint="eastAsia"/>
          <w:color w:val="000000" w:themeColor="text1"/>
          <w:sz w:val="24"/>
          <w:szCs w:val="24"/>
        </w:rPr>
        <w:t>目的</w:t>
      </w:r>
      <w:r w:rsidRPr="00042DB5">
        <w:rPr>
          <w:rFonts w:ascii="ＭＳ 明朝" w:eastAsia="ＭＳ 明朝" w:hAnsi="ＭＳ 明朝" w:hint="eastAsia"/>
          <w:color w:val="000000" w:themeColor="text1"/>
          <w:sz w:val="24"/>
          <w:szCs w:val="24"/>
        </w:rPr>
        <w:t>）</w:t>
      </w:r>
    </w:p>
    <w:p w14:paraId="54453846" w14:textId="2D7DA4E6" w:rsidR="00E23B16" w:rsidRPr="00042DB5" w:rsidRDefault="00F54B39" w:rsidP="00F54B39">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第１条　</w:t>
      </w:r>
      <w:r w:rsidR="008D20E6" w:rsidRPr="00042DB5">
        <w:rPr>
          <w:rFonts w:ascii="ＭＳ 明朝" w:eastAsia="ＭＳ 明朝" w:hAnsi="ＭＳ 明朝" w:hint="eastAsia"/>
          <w:color w:val="000000" w:themeColor="text1"/>
          <w:sz w:val="24"/>
          <w:szCs w:val="24"/>
        </w:rPr>
        <w:t>公益社団法人石川県観光連盟（以下「観光連盟」という。）は、</w:t>
      </w:r>
      <w:r w:rsidR="0005690D" w:rsidRPr="00042DB5">
        <w:rPr>
          <w:rFonts w:ascii="ＭＳ 明朝" w:eastAsia="ＭＳ 明朝" w:hAnsi="ＭＳ 明朝" w:hint="eastAsia"/>
          <w:color w:val="000000" w:themeColor="text1"/>
          <w:sz w:val="24"/>
          <w:szCs w:val="24"/>
        </w:rPr>
        <w:t>「文化立県石川」ならではの強みである厚い文化の土壌に育まれてきた多彩な文化資源を最大限活用し、観光誘客につなげていく文化観光を強力に推進するため、高付加価値な文化観光素材の発掘から旅行</w:t>
      </w:r>
      <w:r w:rsidR="008C78B9" w:rsidRPr="00042DB5">
        <w:rPr>
          <w:rFonts w:ascii="ＭＳ 明朝" w:eastAsia="ＭＳ 明朝" w:hAnsi="ＭＳ 明朝" w:hint="eastAsia"/>
          <w:color w:val="000000" w:themeColor="text1"/>
          <w:sz w:val="24"/>
          <w:szCs w:val="24"/>
        </w:rPr>
        <w:t>商品化</w:t>
      </w:r>
      <w:r w:rsidR="0005690D" w:rsidRPr="00042DB5">
        <w:rPr>
          <w:rFonts w:ascii="ＭＳ 明朝" w:eastAsia="ＭＳ 明朝" w:hAnsi="ＭＳ 明朝" w:hint="eastAsia"/>
          <w:color w:val="000000" w:themeColor="text1"/>
          <w:sz w:val="24"/>
          <w:szCs w:val="24"/>
        </w:rPr>
        <w:t>への磨き上げ、販売促進までの取組みに対して、一貫した伴走型支援を実施するものである。</w:t>
      </w:r>
    </w:p>
    <w:p w14:paraId="05FADE9F" w14:textId="30343CC5" w:rsidR="0005690D" w:rsidRPr="00042DB5" w:rsidRDefault="0005690D" w:rsidP="0005690D">
      <w:pPr>
        <w:rPr>
          <w:rFonts w:ascii="ＭＳ 明朝" w:eastAsia="ＭＳ 明朝" w:hAnsi="ＭＳ 明朝"/>
          <w:color w:val="000000" w:themeColor="text1"/>
          <w:sz w:val="24"/>
          <w:szCs w:val="24"/>
        </w:rPr>
      </w:pPr>
    </w:p>
    <w:p w14:paraId="4410C8D9" w14:textId="77777777" w:rsidR="000C12F9" w:rsidRPr="00042DB5" w:rsidRDefault="000C12F9" w:rsidP="000C12F9">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（定義）</w:t>
      </w:r>
    </w:p>
    <w:p w14:paraId="52F6058C" w14:textId="77777777" w:rsidR="000C12F9" w:rsidRPr="00042DB5" w:rsidRDefault="000C12F9" w:rsidP="000C12F9">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第２条　この要綱において、次の各号に掲げる用語の定義は、それぞれ当該各号に定めるところによる。</w:t>
      </w:r>
    </w:p>
    <w:p w14:paraId="433FA819" w14:textId="77777777" w:rsidR="000C12F9" w:rsidRPr="00042DB5" w:rsidRDefault="000C12F9" w:rsidP="00E6226D">
      <w:pPr>
        <w:ind w:firstLineChars="50" w:firstLine="1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（１）文化の担い手　</w:t>
      </w:r>
    </w:p>
    <w:p w14:paraId="7C20918F" w14:textId="57F82A8D" w:rsidR="000C12F9" w:rsidRPr="00042DB5" w:rsidRDefault="00210BD0" w:rsidP="000C12F9">
      <w:pPr>
        <w:ind w:leftChars="200" w:left="4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伝統芸能や伝統工芸などの伝統文化の継承や、文化に関する創作活動などの実践、専門的な知識や技能をもって文化の保存・活用等に取組む</w:t>
      </w:r>
      <w:r w:rsidR="0018780E" w:rsidRPr="00042DB5">
        <w:rPr>
          <w:rFonts w:ascii="ＭＳ 明朝" w:eastAsia="ＭＳ 明朝" w:hAnsi="ＭＳ 明朝" w:hint="eastAsia"/>
          <w:color w:val="000000" w:themeColor="text1"/>
          <w:sz w:val="24"/>
          <w:szCs w:val="24"/>
        </w:rPr>
        <w:t>事業者</w:t>
      </w:r>
      <w:r w:rsidRPr="00042DB5">
        <w:rPr>
          <w:rFonts w:ascii="ＭＳ 明朝" w:eastAsia="ＭＳ 明朝" w:hAnsi="ＭＳ 明朝" w:hint="eastAsia"/>
          <w:color w:val="000000" w:themeColor="text1"/>
          <w:sz w:val="24"/>
          <w:szCs w:val="24"/>
        </w:rPr>
        <w:t>及び施設管理者、又はこれらで構成される組合・団体</w:t>
      </w:r>
      <w:r w:rsidR="000C12F9" w:rsidRPr="00042DB5">
        <w:rPr>
          <w:rFonts w:ascii="ＭＳ 明朝" w:eastAsia="ＭＳ 明朝" w:hAnsi="ＭＳ 明朝" w:hint="eastAsia"/>
          <w:color w:val="000000" w:themeColor="text1"/>
          <w:sz w:val="24"/>
          <w:szCs w:val="24"/>
        </w:rPr>
        <w:t>など</w:t>
      </w:r>
    </w:p>
    <w:p w14:paraId="087D09EC" w14:textId="77777777" w:rsidR="000C12F9" w:rsidRPr="00042DB5" w:rsidRDefault="000C12F9" w:rsidP="00E6226D">
      <w:pPr>
        <w:ind w:firstLineChars="50" w:firstLine="1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（２）観光事業者</w:t>
      </w:r>
    </w:p>
    <w:p w14:paraId="3FF256A9" w14:textId="67046EFE" w:rsidR="000C12F9" w:rsidRPr="00042DB5" w:rsidRDefault="00210BD0" w:rsidP="000C12F9">
      <w:pPr>
        <w:ind w:leftChars="200" w:left="4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観光地域づくり法人（</w:t>
      </w:r>
      <w:r w:rsidRPr="00042DB5">
        <w:rPr>
          <w:rFonts w:ascii="ＭＳ 明朝" w:eastAsia="ＭＳ 明朝" w:hAnsi="ＭＳ 明朝"/>
          <w:color w:val="000000" w:themeColor="text1"/>
          <w:sz w:val="24"/>
          <w:szCs w:val="24"/>
        </w:rPr>
        <w:t>DMO）・観光協会、及び旅行会社、宿泊、飲食、交通、土産や名産品の製造・販売、観光地の娯楽・レジャー産業に携わる事業者及び団体</w:t>
      </w:r>
      <w:r w:rsidR="000C12F9" w:rsidRPr="00042DB5">
        <w:rPr>
          <w:rFonts w:ascii="ＭＳ 明朝" w:eastAsia="ＭＳ 明朝" w:hAnsi="ＭＳ 明朝" w:hint="eastAsia"/>
          <w:color w:val="000000" w:themeColor="text1"/>
          <w:sz w:val="24"/>
          <w:szCs w:val="24"/>
        </w:rPr>
        <w:t>など</w:t>
      </w:r>
    </w:p>
    <w:p w14:paraId="0E4C9188" w14:textId="77777777" w:rsidR="00494428" w:rsidRPr="00042DB5" w:rsidRDefault="000C12F9" w:rsidP="00E6226D">
      <w:pPr>
        <w:ind w:firstLineChars="50" w:firstLine="1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（３）本県の文化資源</w:t>
      </w:r>
    </w:p>
    <w:p w14:paraId="4EF36683" w14:textId="3022ED73" w:rsidR="000C12F9" w:rsidRPr="00042DB5" w:rsidRDefault="000C12F9" w:rsidP="00494428">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　以下のいずれかに該当するものをいう</w:t>
      </w:r>
    </w:p>
    <w:p w14:paraId="138EFBE0" w14:textId="3C6EDD46" w:rsidR="000C12F9" w:rsidRPr="00042DB5" w:rsidRDefault="000C12F9" w:rsidP="00210BD0">
      <w:pPr>
        <w:ind w:left="1080" w:hangingChars="450" w:hanging="10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　</w:t>
      </w:r>
      <w:r w:rsidRPr="00042DB5">
        <w:rPr>
          <w:rFonts w:ascii="ＭＳ 明朝" w:eastAsia="ＭＳ 明朝" w:hAnsi="ＭＳ 明朝"/>
          <w:color w:val="000000" w:themeColor="text1"/>
          <w:sz w:val="24"/>
          <w:szCs w:val="24"/>
        </w:rPr>
        <w:t xml:space="preserve"> 　ア　</w:t>
      </w:r>
      <w:r w:rsidR="00210BD0" w:rsidRPr="00042DB5">
        <w:rPr>
          <w:rFonts w:ascii="ＭＳ 明朝" w:eastAsia="ＭＳ 明朝" w:hAnsi="ＭＳ 明朝" w:hint="eastAsia"/>
          <w:color w:val="000000" w:themeColor="text1"/>
          <w:sz w:val="24"/>
          <w:szCs w:val="24"/>
        </w:rPr>
        <w:t>文化財保護法、石川県文化財保護条例又は県内市町の文化財保護条例に基づき指定等を受けた県内の文化財、日本遺産の構成文化財、いしかわ歴史遺産の構成文化財、及びその他の文化資源（芸術、伝統芸能、伝統工芸、食文化、生活文化等</w:t>
      </w:r>
      <w:r w:rsidR="004313EF">
        <w:rPr>
          <w:rFonts w:ascii="ＭＳ 明朝" w:eastAsia="ＭＳ 明朝" w:hAnsi="ＭＳ 明朝" w:hint="eastAsia"/>
          <w:color w:val="000000" w:themeColor="text1"/>
          <w:sz w:val="24"/>
          <w:szCs w:val="24"/>
        </w:rPr>
        <w:t>、ふるさと文化</w:t>
      </w:r>
      <w:r w:rsidR="00210BD0" w:rsidRPr="00042DB5">
        <w:rPr>
          <w:rFonts w:ascii="ＭＳ 明朝" w:eastAsia="ＭＳ 明朝" w:hAnsi="ＭＳ 明朝" w:hint="eastAsia"/>
          <w:color w:val="000000" w:themeColor="text1"/>
          <w:sz w:val="24"/>
          <w:szCs w:val="24"/>
        </w:rPr>
        <w:t>）を主としたもの</w:t>
      </w:r>
    </w:p>
    <w:p w14:paraId="5F0C2329" w14:textId="7DB81065" w:rsidR="000C12F9" w:rsidRPr="00042DB5" w:rsidRDefault="000C12F9" w:rsidP="000C12F9">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　</w:t>
      </w:r>
      <w:r w:rsidRPr="00042DB5">
        <w:rPr>
          <w:rFonts w:ascii="ＭＳ 明朝" w:eastAsia="ＭＳ 明朝" w:hAnsi="ＭＳ 明朝"/>
          <w:color w:val="000000" w:themeColor="text1"/>
          <w:sz w:val="24"/>
          <w:szCs w:val="24"/>
        </w:rPr>
        <w:t xml:space="preserve"> 　</w:t>
      </w:r>
      <w:r w:rsidR="00210BD0" w:rsidRPr="00042DB5">
        <w:rPr>
          <w:rFonts w:ascii="ＭＳ 明朝" w:eastAsia="ＭＳ 明朝" w:hAnsi="ＭＳ 明朝" w:hint="eastAsia"/>
          <w:color w:val="000000" w:themeColor="text1"/>
          <w:sz w:val="24"/>
          <w:szCs w:val="24"/>
        </w:rPr>
        <w:t>イ</w:t>
      </w:r>
      <w:r w:rsidRPr="00042DB5">
        <w:rPr>
          <w:rFonts w:ascii="ＭＳ 明朝" w:eastAsia="ＭＳ 明朝" w:hAnsi="ＭＳ 明朝"/>
          <w:color w:val="000000" w:themeColor="text1"/>
          <w:sz w:val="24"/>
          <w:szCs w:val="24"/>
        </w:rPr>
        <w:t xml:space="preserve">　</w:t>
      </w:r>
      <w:r w:rsidR="00210BD0" w:rsidRPr="00042DB5">
        <w:rPr>
          <w:rFonts w:ascii="ＭＳ 明朝" w:eastAsia="ＭＳ 明朝" w:hAnsi="ＭＳ 明朝" w:hint="eastAsia"/>
          <w:color w:val="000000" w:themeColor="text1"/>
          <w:sz w:val="24"/>
          <w:szCs w:val="24"/>
        </w:rPr>
        <w:t>上記アの文化財・文化資源を保存・展示する施設</w:t>
      </w:r>
    </w:p>
    <w:p w14:paraId="26A0EBF6" w14:textId="77777777" w:rsidR="000C12F9" w:rsidRPr="00042DB5" w:rsidRDefault="000C12F9" w:rsidP="0005690D">
      <w:pPr>
        <w:rPr>
          <w:rFonts w:ascii="ＭＳ 明朝" w:eastAsia="ＭＳ 明朝" w:hAnsi="ＭＳ 明朝"/>
          <w:color w:val="000000" w:themeColor="text1"/>
          <w:sz w:val="24"/>
          <w:szCs w:val="24"/>
        </w:rPr>
      </w:pPr>
    </w:p>
    <w:p w14:paraId="0CCBCCD4" w14:textId="6DE53623" w:rsidR="00E6226D" w:rsidRPr="00042DB5" w:rsidRDefault="00E6226D" w:rsidP="00E6226D">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（補助対象事業者）</w:t>
      </w:r>
    </w:p>
    <w:p w14:paraId="0E66F9C8" w14:textId="18DFB236" w:rsidR="00E6226D" w:rsidRPr="00042DB5" w:rsidRDefault="00E6226D" w:rsidP="00610D8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第３条　</w:t>
      </w:r>
      <w:r w:rsidR="0018780E" w:rsidRPr="00042DB5">
        <w:rPr>
          <w:rFonts w:ascii="ＭＳ 明朝" w:eastAsia="ＭＳ 明朝" w:hAnsi="ＭＳ 明朝" w:hint="eastAsia"/>
          <w:color w:val="000000" w:themeColor="text1"/>
          <w:sz w:val="24"/>
          <w:szCs w:val="24"/>
        </w:rPr>
        <w:t>補助金の対象となる事業者（以下「補助事業者」という。）</w:t>
      </w:r>
      <w:r w:rsidRPr="00042DB5">
        <w:rPr>
          <w:rFonts w:ascii="ＭＳ 明朝" w:eastAsia="ＭＳ 明朝" w:hAnsi="ＭＳ 明朝" w:hint="eastAsia"/>
          <w:color w:val="000000" w:themeColor="text1"/>
          <w:sz w:val="24"/>
          <w:szCs w:val="24"/>
        </w:rPr>
        <w:t>は、「文化の担い手」又は「観光事業者」に該当する者とする。</w:t>
      </w:r>
    </w:p>
    <w:p w14:paraId="1F8917EB" w14:textId="77777777" w:rsidR="00E6226D" w:rsidRPr="00042DB5" w:rsidRDefault="00E6226D" w:rsidP="00E6226D">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　ただし、次の各号に掲げる要件を全て満たす者とする。</w:t>
      </w:r>
    </w:p>
    <w:p w14:paraId="696756EE" w14:textId="2E48F37F" w:rsidR="00E6226D" w:rsidRPr="00042DB5" w:rsidRDefault="00E6226D" w:rsidP="00E6226D">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(１)石川県内に住所または活動の拠点を置いていること</w:t>
      </w:r>
    </w:p>
    <w:p w14:paraId="3C7ECA05" w14:textId="78B2004F" w:rsidR="00E6226D" w:rsidRPr="00042DB5" w:rsidRDefault="00E6226D" w:rsidP="00E6226D">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w:t>
      </w:r>
      <w:r w:rsidR="00022784" w:rsidRPr="00042DB5">
        <w:rPr>
          <w:rFonts w:ascii="ＭＳ 明朝" w:eastAsia="ＭＳ 明朝" w:hAnsi="ＭＳ 明朝" w:hint="eastAsia"/>
          <w:color w:val="000000" w:themeColor="text1"/>
          <w:sz w:val="24"/>
          <w:szCs w:val="24"/>
        </w:rPr>
        <w:t>補助事業者</w:t>
      </w:r>
      <w:r w:rsidRPr="00042DB5">
        <w:rPr>
          <w:rFonts w:ascii="ＭＳ 明朝" w:eastAsia="ＭＳ 明朝" w:hAnsi="ＭＳ 明朝" w:hint="eastAsia"/>
          <w:color w:val="000000" w:themeColor="text1"/>
          <w:sz w:val="24"/>
          <w:szCs w:val="24"/>
        </w:rPr>
        <w:t>及び連携先に、「文化の担い手」及び「観光事業者」が含まれていること</w:t>
      </w:r>
    </w:p>
    <w:p w14:paraId="6718E852" w14:textId="77777777" w:rsidR="00E6226D" w:rsidRPr="00042DB5" w:rsidRDefault="00E6226D" w:rsidP="00E6226D">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(３)実行委員会等、臨時的に組織される団体の場合は、その主な構成団体（中心団体）</w:t>
      </w:r>
    </w:p>
    <w:p w14:paraId="41958F12" w14:textId="30BB31EA" w:rsidR="00E6226D" w:rsidRPr="00042DB5" w:rsidRDefault="00E6226D" w:rsidP="00E6226D">
      <w:pPr>
        <w:ind w:firstLineChars="300" w:firstLine="7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が以下の要件を満たすこと</w:t>
      </w:r>
    </w:p>
    <w:p w14:paraId="219E73FE" w14:textId="1876BE5E" w:rsidR="00E6226D" w:rsidRPr="00042DB5" w:rsidRDefault="00E6226D" w:rsidP="00E6226D">
      <w:pPr>
        <w:ind w:firstLineChars="300" w:firstLine="7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ア　石川県内に住所または活動の拠点を置いていること</w:t>
      </w:r>
    </w:p>
    <w:p w14:paraId="56D49191" w14:textId="77777777" w:rsidR="00E6226D" w:rsidRPr="00042DB5" w:rsidRDefault="00E6226D" w:rsidP="00E6226D">
      <w:pPr>
        <w:ind w:firstLineChars="300" w:firstLine="7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イ　一定の規約等を持ち、代表者が明らかであること</w:t>
      </w:r>
    </w:p>
    <w:p w14:paraId="33E14DA7" w14:textId="77777777" w:rsidR="00E6226D" w:rsidRPr="00042DB5" w:rsidRDefault="00E6226D" w:rsidP="00E6226D">
      <w:pPr>
        <w:ind w:firstLineChars="300" w:firstLine="7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ウ　会計経理が明確であること</w:t>
      </w:r>
    </w:p>
    <w:p w14:paraId="1AD96407" w14:textId="0C296379" w:rsidR="00E6226D" w:rsidRPr="00042DB5" w:rsidRDefault="00E6226D" w:rsidP="00E6226D">
      <w:pPr>
        <w:ind w:leftChars="100" w:left="69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lastRenderedPageBreak/>
        <w:t>(</w:t>
      </w:r>
      <w:r w:rsidR="00022784" w:rsidRPr="00042DB5">
        <w:rPr>
          <w:rFonts w:ascii="ＭＳ 明朝" w:eastAsia="ＭＳ 明朝" w:hAnsi="ＭＳ 明朝" w:hint="eastAsia"/>
          <w:color w:val="000000" w:themeColor="text1"/>
          <w:sz w:val="24"/>
          <w:szCs w:val="24"/>
        </w:rPr>
        <w:t>４</w:t>
      </w:r>
      <w:r w:rsidRPr="00042DB5">
        <w:rPr>
          <w:rFonts w:ascii="ＭＳ 明朝" w:eastAsia="ＭＳ 明朝" w:hAnsi="ＭＳ 明朝" w:hint="eastAsia"/>
          <w:color w:val="000000" w:themeColor="text1"/>
          <w:sz w:val="24"/>
          <w:szCs w:val="24"/>
        </w:rPr>
        <w:t>)事業実施にあたり、活用する文化資源の所有者・管理者等から同意を得ていること（所有者・管理者等の定めがない場合は不要）</w:t>
      </w:r>
    </w:p>
    <w:p w14:paraId="20DF313E" w14:textId="68B2B046" w:rsidR="00E6226D" w:rsidRPr="00042DB5" w:rsidRDefault="00E6226D" w:rsidP="00E6226D">
      <w:pPr>
        <w:ind w:leftChars="100" w:left="69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w:t>
      </w:r>
      <w:r w:rsidR="00022784" w:rsidRPr="00042DB5">
        <w:rPr>
          <w:rFonts w:ascii="ＭＳ 明朝" w:eastAsia="ＭＳ 明朝" w:hAnsi="ＭＳ 明朝" w:hint="eastAsia"/>
          <w:color w:val="000000" w:themeColor="text1"/>
          <w:sz w:val="24"/>
          <w:szCs w:val="24"/>
        </w:rPr>
        <w:t>５</w:t>
      </w:r>
      <w:r w:rsidRPr="00042DB5">
        <w:rPr>
          <w:rFonts w:ascii="ＭＳ 明朝" w:eastAsia="ＭＳ 明朝" w:hAnsi="ＭＳ 明朝" w:hint="eastAsia"/>
          <w:color w:val="000000" w:themeColor="text1"/>
          <w:sz w:val="24"/>
          <w:szCs w:val="24"/>
        </w:rPr>
        <w:t>)国・地方公共団体から指定等を受けている文化財にあっては、事業実施について県内市町の文化財保護部局に事前に相談、情報共有していること</w:t>
      </w:r>
    </w:p>
    <w:p w14:paraId="2D70E30D" w14:textId="186829E0" w:rsidR="00E6226D" w:rsidRPr="00042DB5" w:rsidRDefault="005A7EBD" w:rsidP="00F54B39">
      <w:pPr>
        <w:ind w:leftChars="46" w:left="337"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２　</w:t>
      </w:r>
      <w:r w:rsidR="00E6226D" w:rsidRPr="00042DB5">
        <w:rPr>
          <w:rFonts w:ascii="ＭＳ 明朝" w:eastAsia="ＭＳ 明朝" w:hAnsi="ＭＳ 明朝" w:hint="eastAsia"/>
          <w:color w:val="000000" w:themeColor="text1"/>
          <w:sz w:val="24"/>
          <w:szCs w:val="24"/>
        </w:rPr>
        <w:t>前項の規定にかかわらず、次の各号に該当するものは対象としない。ただし、</w:t>
      </w:r>
      <w:r w:rsidR="00AE209E" w:rsidRPr="00042DB5">
        <w:rPr>
          <w:rFonts w:ascii="ＭＳ 明朝" w:eastAsia="ＭＳ 明朝" w:hAnsi="ＭＳ 明朝" w:hint="eastAsia"/>
          <w:color w:val="000000" w:themeColor="text1"/>
          <w:sz w:val="24"/>
          <w:szCs w:val="24"/>
        </w:rPr>
        <w:t>観光連盟理事長（以下「理事長」という。）</w:t>
      </w:r>
      <w:r w:rsidR="00E6226D" w:rsidRPr="00042DB5">
        <w:rPr>
          <w:rFonts w:ascii="ＭＳ 明朝" w:eastAsia="ＭＳ 明朝" w:hAnsi="ＭＳ 明朝" w:hint="eastAsia"/>
          <w:color w:val="000000" w:themeColor="text1"/>
          <w:sz w:val="24"/>
          <w:szCs w:val="24"/>
        </w:rPr>
        <w:t>が特に認める場合はこの限りではない</w:t>
      </w:r>
      <w:r w:rsidRPr="00042DB5">
        <w:rPr>
          <w:rFonts w:ascii="ＭＳ 明朝" w:eastAsia="ＭＳ 明朝" w:hAnsi="ＭＳ 明朝" w:hint="eastAsia"/>
          <w:color w:val="000000" w:themeColor="text1"/>
          <w:sz w:val="24"/>
          <w:szCs w:val="24"/>
        </w:rPr>
        <w:t>。</w:t>
      </w:r>
    </w:p>
    <w:p w14:paraId="5EC34728" w14:textId="77777777" w:rsidR="00E6226D" w:rsidRPr="00042DB5" w:rsidRDefault="00E6226D" w:rsidP="00E6226D">
      <w:pPr>
        <w:ind w:firstLineChars="50" w:firstLine="1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（１）</w:t>
      </w:r>
      <w:r w:rsidRPr="00042DB5">
        <w:rPr>
          <w:rFonts w:ascii="ＭＳ 明朝" w:eastAsia="ＭＳ 明朝" w:hAnsi="ＭＳ 明朝"/>
          <w:color w:val="000000" w:themeColor="text1"/>
          <w:sz w:val="24"/>
          <w:szCs w:val="24"/>
        </w:rPr>
        <w:t>公益を害するおそれのある者</w:t>
      </w:r>
    </w:p>
    <w:p w14:paraId="048DB6C8" w14:textId="77777777" w:rsidR="00E6226D" w:rsidRPr="00042DB5" w:rsidRDefault="00E6226D" w:rsidP="00E6226D">
      <w:pPr>
        <w:ind w:firstLineChars="50" w:firstLine="1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w:t>
      </w:r>
      <w:r w:rsidRPr="00042DB5">
        <w:rPr>
          <w:rFonts w:ascii="ＭＳ 明朝" w:eastAsia="ＭＳ 明朝" w:hAnsi="ＭＳ 明朝"/>
          <w:color w:val="000000" w:themeColor="text1"/>
          <w:sz w:val="24"/>
          <w:szCs w:val="24"/>
        </w:rPr>
        <w:t>地方公共団体又は地方公共団体が設立した団体</w:t>
      </w:r>
    </w:p>
    <w:p w14:paraId="4BA9C3B0" w14:textId="77777777" w:rsidR="00E6226D" w:rsidRPr="00042DB5" w:rsidRDefault="00E6226D" w:rsidP="00E6226D">
      <w:pPr>
        <w:ind w:leftChars="56" w:left="718" w:hangingChars="250" w:hanging="60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w:t>
      </w:r>
      <w:r w:rsidRPr="00042DB5">
        <w:rPr>
          <w:rFonts w:ascii="ＭＳ 明朝" w:eastAsia="ＭＳ 明朝" w:hAnsi="ＭＳ 明朝"/>
          <w:color w:val="000000" w:themeColor="text1"/>
          <w:sz w:val="24"/>
          <w:szCs w:val="24"/>
        </w:rPr>
        <w:t>補助対象者及び補助対象者の代表者、役員又は使用人その他の従業員若しくは構成員等が、石川県暴力団排除条例第２条に規定する暴力団又は暴力団等に該当、かつ将来にわたっても該当する者</w:t>
      </w:r>
    </w:p>
    <w:p w14:paraId="4AC51725" w14:textId="393D2875" w:rsidR="00E6226D" w:rsidRPr="00042DB5" w:rsidRDefault="00E6226D" w:rsidP="00E6226D">
      <w:pPr>
        <w:ind w:firstLineChars="50" w:firstLine="12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（４）</w:t>
      </w:r>
      <w:r w:rsidRPr="00042DB5">
        <w:rPr>
          <w:rFonts w:ascii="ＭＳ 明朝" w:eastAsia="ＭＳ 明朝" w:hAnsi="ＭＳ 明朝"/>
          <w:color w:val="000000" w:themeColor="text1"/>
          <w:sz w:val="24"/>
          <w:szCs w:val="24"/>
        </w:rPr>
        <w:t>その他</w:t>
      </w:r>
      <w:r w:rsidR="00AE209E" w:rsidRPr="00042DB5">
        <w:rPr>
          <w:rFonts w:ascii="ＭＳ 明朝" w:eastAsia="ＭＳ 明朝" w:hAnsi="ＭＳ 明朝" w:hint="eastAsia"/>
          <w:color w:val="000000" w:themeColor="text1"/>
          <w:sz w:val="24"/>
          <w:szCs w:val="24"/>
        </w:rPr>
        <w:t>、事業</w:t>
      </w:r>
      <w:r w:rsidRPr="00042DB5">
        <w:rPr>
          <w:rFonts w:ascii="ＭＳ 明朝" w:eastAsia="ＭＳ 明朝" w:hAnsi="ＭＳ 明朝"/>
          <w:color w:val="000000" w:themeColor="text1"/>
          <w:sz w:val="24"/>
          <w:szCs w:val="24"/>
        </w:rPr>
        <w:t>の趣旨に適合しないと認められる者</w:t>
      </w:r>
    </w:p>
    <w:p w14:paraId="2877939F" w14:textId="77777777" w:rsidR="00E6226D" w:rsidRPr="00042DB5" w:rsidRDefault="00E6226D" w:rsidP="00E23B16">
      <w:pPr>
        <w:rPr>
          <w:rFonts w:ascii="ＭＳ 明朝" w:eastAsia="ＭＳ 明朝" w:hAnsi="ＭＳ 明朝"/>
          <w:color w:val="000000" w:themeColor="text1"/>
          <w:sz w:val="24"/>
          <w:szCs w:val="24"/>
        </w:rPr>
      </w:pPr>
    </w:p>
    <w:p w14:paraId="7E8CB077" w14:textId="5B14A587" w:rsidR="00F95FF3" w:rsidRPr="00042DB5" w:rsidRDefault="00F95FF3" w:rsidP="00E23B16">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w:t>
      </w:r>
      <w:r w:rsidR="00F54B39" w:rsidRPr="00042DB5">
        <w:rPr>
          <w:rFonts w:ascii="ＭＳ 明朝" w:eastAsia="ＭＳ 明朝" w:hAnsi="ＭＳ 明朝" w:hint="eastAsia"/>
          <w:color w:val="000000" w:themeColor="text1"/>
          <w:sz w:val="24"/>
          <w:szCs w:val="24"/>
        </w:rPr>
        <w:t>対象</w:t>
      </w:r>
      <w:r w:rsidRPr="00042DB5">
        <w:rPr>
          <w:rFonts w:ascii="ＭＳ 明朝" w:eastAsia="ＭＳ 明朝" w:hAnsi="ＭＳ 明朝" w:hint="eastAsia"/>
          <w:color w:val="000000" w:themeColor="text1"/>
          <w:sz w:val="24"/>
          <w:szCs w:val="24"/>
        </w:rPr>
        <w:t>事業）</w:t>
      </w:r>
    </w:p>
    <w:p w14:paraId="765AB9AB" w14:textId="48D4B613" w:rsidR="00F95FF3" w:rsidRPr="00042DB5" w:rsidRDefault="00F95FF3" w:rsidP="00832599">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321CCC" w:rsidRPr="00042DB5">
        <w:rPr>
          <w:rFonts w:ascii="ＭＳ 明朝" w:eastAsia="ＭＳ 明朝" w:hAnsi="ＭＳ 明朝" w:hint="eastAsia"/>
          <w:color w:val="000000" w:themeColor="text1"/>
          <w:sz w:val="24"/>
          <w:szCs w:val="24"/>
        </w:rPr>
        <w:t>４</w:t>
      </w:r>
      <w:r w:rsidRPr="00042DB5">
        <w:rPr>
          <w:rFonts w:ascii="ＭＳ 明朝" w:eastAsia="ＭＳ 明朝" w:hAnsi="ＭＳ 明朝" w:hint="eastAsia"/>
          <w:color w:val="000000" w:themeColor="text1"/>
          <w:sz w:val="24"/>
          <w:szCs w:val="24"/>
        </w:rPr>
        <w:t>条　補助金の交付の対象とする事業（以下「補助事業」という。）は、</w:t>
      </w:r>
      <w:r w:rsidR="00FB583F" w:rsidRPr="00042DB5">
        <w:rPr>
          <w:rFonts w:ascii="ＭＳ 明朝" w:eastAsia="ＭＳ 明朝" w:hAnsi="ＭＳ 明朝" w:hint="eastAsia"/>
          <w:color w:val="000000" w:themeColor="text1"/>
          <w:sz w:val="24"/>
          <w:szCs w:val="24"/>
        </w:rPr>
        <w:t>「文化の担い手」と「観光事業者」が連携して実施する、本県の文化資源を活用した、高付加価値な文化観光コンテンツ造成の取組み</w:t>
      </w:r>
      <w:r w:rsidR="00832599" w:rsidRPr="00042DB5">
        <w:rPr>
          <w:rFonts w:ascii="ＭＳ 明朝" w:eastAsia="ＭＳ 明朝" w:hAnsi="ＭＳ 明朝" w:hint="eastAsia"/>
          <w:color w:val="000000" w:themeColor="text1"/>
          <w:sz w:val="24"/>
          <w:szCs w:val="24"/>
        </w:rPr>
        <w:t>に要するものとする。</w:t>
      </w:r>
    </w:p>
    <w:p w14:paraId="1191B974" w14:textId="7518AF61" w:rsidR="00F95FF3" w:rsidRPr="00042DB5" w:rsidRDefault="00F95FF3" w:rsidP="00E23B16">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補助事業は、次に掲げる基準を</w:t>
      </w:r>
      <w:r w:rsidR="005704B4" w:rsidRPr="00042DB5">
        <w:rPr>
          <w:rFonts w:ascii="ＭＳ 明朝" w:eastAsia="ＭＳ 明朝" w:hAnsi="ＭＳ 明朝" w:hint="eastAsia"/>
          <w:color w:val="000000" w:themeColor="text1"/>
          <w:sz w:val="24"/>
          <w:szCs w:val="24"/>
        </w:rPr>
        <w:t>全て</w:t>
      </w:r>
      <w:r w:rsidRPr="00042DB5">
        <w:rPr>
          <w:rFonts w:ascii="ＭＳ 明朝" w:eastAsia="ＭＳ 明朝" w:hAnsi="ＭＳ 明朝" w:hint="eastAsia"/>
          <w:color w:val="000000" w:themeColor="text1"/>
          <w:sz w:val="24"/>
          <w:szCs w:val="24"/>
        </w:rPr>
        <w:t>満たすものでなければならない。</w:t>
      </w:r>
    </w:p>
    <w:p w14:paraId="703A4F8C" w14:textId="30B2E854" w:rsidR="005704B4" w:rsidRPr="00042DB5" w:rsidRDefault="005704B4" w:rsidP="005704B4">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(１)本県の文化資源を活用する取組みであること</w:t>
      </w:r>
    </w:p>
    <w:p w14:paraId="080A9C4F" w14:textId="5A87A2C6" w:rsidR="005704B4" w:rsidRPr="00042DB5" w:rsidRDefault="005704B4" w:rsidP="005704B4">
      <w:pPr>
        <w:ind w:leftChars="100" w:left="69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(２)モデルツアーをはじめとした、地域に実際に旅行者が訪れる取組</w:t>
      </w:r>
      <w:r w:rsidR="00E1431C" w:rsidRPr="00042DB5">
        <w:rPr>
          <w:rFonts w:ascii="ＭＳ 明朝" w:eastAsia="ＭＳ 明朝" w:hAnsi="ＭＳ 明朝" w:hint="eastAsia"/>
          <w:color w:val="000000" w:themeColor="text1"/>
          <w:sz w:val="24"/>
          <w:szCs w:val="24"/>
        </w:rPr>
        <w:t>み</w:t>
      </w:r>
      <w:r w:rsidRPr="00042DB5">
        <w:rPr>
          <w:rFonts w:ascii="ＭＳ 明朝" w:eastAsia="ＭＳ 明朝" w:hAnsi="ＭＳ 明朝" w:hint="eastAsia"/>
          <w:color w:val="000000" w:themeColor="text1"/>
          <w:sz w:val="24"/>
          <w:szCs w:val="24"/>
        </w:rPr>
        <w:t>、販路形成、プロモーションなど、</w:t>
      </w:r>
      <w:r w:rsidR="00E1431C" w:rsidRPr="00042DB5">
        <w:rPr>
          <w:rFonts w:ascii="ＭＳ 明朝" w:eastAsia="ＭＳ 明朝" w:hAnsi="ＭＳ 明朝" w:hint="eastAsia"/>
          <w:color w:val="000000" w:themeColor="text1"/>
          <w:sz w:val="24"/>
          <w:szCs w:val="24"/>
        </w:rPr>
        <w:t>旅行商品として</w:t>
      </w:r>
      <w:r w:rsidRPr="00042DB5">
        <w:rPr>
          <w:rFonts w:ascii="ＭＳ 明朝" w:eastAsia="ＭＳ 明朝" w:hAnsi="ＭＳ 明朝" w:hint="eastAsia"/>
          <w:color w:val="000000" w:themeColor="text1"/>
          <w:sz w:val="24"/>
          <w:szCs w:val="24"/>
        </w:rPr>
        <w:t>販売を想定した総合的な取組みであること</w:t>
      </w:r>
    </w:p>
    <w:p w14:paraId="1A1B2C49" w14:textId="207C71FB" w:rsidR="005704B4" w:rsidRPr="00042DB5" w:rsidRDefault="005704B4" w:rsidP="005704B4">
      <w:pPr>
        <w:ind w:leftChars="100" w:left="69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w:t>
      </w:r>
      <w:r w:rsidR="00E1431C" w:rsidRPr="00042DB5">
        <w:rPr>
          <w:rFonts w:ascii="ＭＳ 明朝" w:eastAsia="ＭＳ 明朝" w:hAnsi="ＭＳ 明朝" w:hint="eastAsia"/>
          <w:color w:val="000000" w:themeColor="text1"/>
          <w:sz w:val="24"/>
          <w:szCs w:val="24"/>
        </w:rPr>
        <w:t>本事業終了以降、磨き上げたコンテンツを旅行商品として販売する、又は継続的に実施することを前提とした取組みであること</w:t>
      </w:r>
    </w:p>
    <w:p w14:paraId="6F54E41A" w14:textId="321D8D0D" w:rsidR="005704B4" w:rsidRPr="00042DB5" w:rsidRDefault="005704B4" w:rsidP="005704B4">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(４)新規性のある取組みであること</w:t>
      </w:r>
    </w:p>
    <w:p w14:paraId="7FCF2EB4" w14:textId="52D441BA" w:rsidR="00E35949" w:rsidRPr="00042DB5" w:rsidRDefault="00E35949" w:rsidP="00E35949">
      <w:pPr>
        <w:ind w:leftChars="46" w:left="337"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　前項の規定にかかわらず、次の各号に該当するものは対象としない。ただし、理事長が特に認める場合はこの限りではない。</w:t>
      </w:r>
    </w:p>
    <w:p w14:paraId="4A3FB3F0" w14:textId="7E8AB2EA" w:rsidR="00E35949" w:rsidRPr="00042DB5" w:rsidRDefault="00E35949" w:rsidP="00E35949">
      <w:pPr>
        <w:pStyle w:val="a3"/>
        <w:numPr>
          <w:ilvl w:val="0"/>
          <w:numId w:val="13"/>
        </w:numPr>
        <w:ind w:leftChars="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特定の政治活動又は宗教的活動を目的とする事業</w:t>
      </w:r>
    </w:p>
    <w:p w14:paraId="471EAAC9" w14:textId="0710B433" w:rsidR="00E35949" w:rsidRPr="00042DB5" w:rsidRDefault="00E62437" w:rsidP="00E35949">
      <w:pPr>
        <w:pStyle w:val="a3"/>
        <w:numPr>
          <w:ilvl w:val="0"/>
          <w:numId w:val="13"/>
        </w:numPr>
        <w:ind w:leftChars="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当該事業の実施に必要な経費のうち、観光連盟の補助金を除く額を調達できる見込みがない事業</w:t>
      </w:r>
    </w:p>
    <w:p w14:paraId="1F95BC0C" w14:textId="77777777" w:rsidR="00E6226D" w:rsidRPr="00042DB5" w:rsidRDefault="00E6226D" w:rsidP="00CC612E">
      <w:pPr>
        <w:rPr>
          <w:rFonts w:ascii="ＭＳ 明朝" w:eastAsia="ＭＳ 明朝" w:hAnsi="ＭＳ 明朝"/>
          <w:color w:val="000000" w:themeColor="text1"/>
          <w:sz w:val="24"/>
          <w:szCs w:val="24"/>
        </w:rPr>
      </w:pPr>
    </w:p>
    <w:p w14:paraId="2888C2FA" w14:textId="6D17814E" w:rsidR="00A8540A" w:rsidRPr="00042DB5" w:rsidRDefault="00A8540A" w:rsidP="00E23B16">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（補助金の額</w:t>
      </w:r>
      <w:r w:rsidR="005704B4" w:rsidRPr="00042DB5">
        <w:rPr>
          <w:rFonts w:ascii="ＭＳ 明朝" w:eastAsia="ＭＳ 明朝" w:hAnsi="ＭＳ 明朝" w:hint="eastAsia"/>
          <w:color w:val="000000" w:themeColor="text1"/>
          <w:sz w:val="24"/>
          <w:szCs w:val="24"/>
        </w:rPr>
        <w:t>等</w:t>
      </w:r>
      <w:r w:rsidRPr="00042DB5">
        <w:rPr>
          <w:rFonts w:ascii="ＭＳ 明朝" w:eastAsia="ＭＳ 明朝" w:hAnsi="ＭＳ 明朝" w:hint="eastAsia"/>
          <w:color w:val="000000" w:themeColor="text1"/>
          <w:sz w:val="24"/>
          <w:szCs w:val="24"/>
        </w:rPr>
        <w:t>）</w:t>
      </w:r>
    </w:p>
    <w:p w14:paraId="21ACB5C2" w14:textId="337FF4CF" w:rsidR="00A8540A" w:rsidRPr="00042DB5" w:rsidRDefault="00E27452"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５</w:t>
      </w:r>
      <w:r w:rsidRPr="00042DB5">
        <w:rPr>
          <w:rFonts w:ascii="ＭＳ 明朝" w:eastAsia="ＭＳ 明朝" w:hAnsi="ＭＳ 明朝" w:hint="eastAsia"/>
          <w:color w:val="000000" w:themeColor="text1"/>
          <w:sz w:val="24"/>
          <w:szCs w:val="24"/>
        </w:rPr>
        <w:t xml:space="preserve">条　</w:t>
      </w:r>
      <w:r w:rsidR="00D97533" w:rsidRPr="00042DB5">
        <w:rPr>
          <w:rFonts w:ascii="ＭＳ 明朝" w:eastAsia="ＭＳ 明朝" w:hAnsi="ＭＳ 明朝" w:hint="eastAsia"/>
          <w:color w:val="000000" w:themeColor="text1"/>
          <w:sz w:val="24"/>
          <w:szCs w:val="24"/>
        </w:rPr>
        <w:t>理事長</w:t>
      </w:r>
      <w:r w:rsidRPr="00042DB5">
        <w:rPr>
          <w:rFonts w:ascii="ＭＳ 明朝" w:eastAsia="ＭＳ 明朝" w:hAnsi="ＭＳ 明朝" w:hint="eastAsia"/>
          <w:color w:val="000000" w:themeColor="text1"/>
          <w:sz w:val="24"/>
          <w:szCs w:val="24"/>
        </w:rPr>
        <w:t>は、補助</w:t>
      </w:r>
      <w:r w:rsidR="00D97533" w:rsidRPr="00042DB5">
        <w:rPr>
          <w:rFonts w:ascii="ＭＳ 明朝" w:eastAsia="ＭＳ 明朝" w:hAnsi="ＭＳ 明朝" w:hint="eastAsia"/>
          <w:color w:val="000000" w:themeColor="text1"/>
          <w:sz w:val="24"/>
          <w:szCs w:val="24"/>
        </w:rPr>
        <w:t>事業を実施するために必要な経費のうち、補助金交付の対象として理事長</w:t>
      </w:r>
      <w:r w:rsidRPr="00042DB5">
        <w:rPr>
          <w:rFonts w:ascii="ＭＳ 明朝" w:eastAsia="ＭＳ 明朝" w:hAnsi="ＭＳ 明朝" w:hint="eastAsia"/>
          <w:color w:val="000000" w:themeColor="text1"/>
          <w:sz w:val="24"/>
          <w:szCs w:val="24"/>
        </w:rPr>
        <w:t>が認める経費（以下「補助対象経費」という。）について予算の範囲内で補助金を交付する。</w:t>
      </w:r>
    </w:p>
    <w:p w14:paraId="79C58B25" w14:textId="2CC7D22D" w:rsidR="00E27452" w:rsidRPr="00042DB5" w:rsidRDefault="00E27452" w:rsidP="005704B4">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補助対象</w:t>
      </w:r>
      <w:r w:rsidR="005704B4" w:rsidRPr="00042DB5">
        <w:rPr>
          <w:rFonts w:ascii="ＭＳ 明朝" w:eastAsia="ＭＳ 明朝" w:hAnsi="ＭＳ 明朝" w:hint="eastAsia"/>
          <w:color w:val="000000" w:themeColor="text1"/>
          <w:sz w:val="24"/>
          <w:szCs w:val="24"/>
        </w:rPr>
        <w:t>期間、補助対象</w:t>
      </w:r>
      <w:r w:rsidRPr="00042DB5">
        <w:rPr>
          <w:rFonts w:ascii="ＭＳ 明朝" w:eastAsia="ＭＳ 明朝" w:hAnsi="ＭＳ 明朝" w:hint="eastAsia"/>
          <w:color w:val="000000" w:themeColor="text1"/>
          <w:sz w:val="24"/>
          <w:szCs w:val="24"/>
        </w:rPr>
        <w:t>経費、</w:t>
      </w:r>
      <w:r w:rsidR="005704B4" w:rsidRPr="00042DB5">
        <w:rPr>
          <w:rFonts w:ascii="ＭＳ 明朝" w:eastAsia="ＭＳ 明朝" w:hAnsi="ＭＳ 明朝" w:hint="eastAsia"/>
          <w:color w:val="000000" w:themeColor="text1"/>
          <w:sz w:val="24"/>
          <w:szCs w:val="24"/>
        </w:rPr>
        <w:t>補助対象外経費、</w:t>
      </w:r>
      <w:r w:rsidRPr="00042DB5">
        <w:rPr>
          <w:rFonts w:ascii="ＭＳ 明朝" w:eastAsia="ＭＳ 明朝" w:hAnsi="ＭＳ 明朝" w:hint="eastAsia"/>
          <w:color w:val="000000" w:themeColor="text1"/>
          <w:sz w:val="24"/>
          <w:szCs w:val="24"/>
        </w:rPr>
        <w:t>補助率及び補助</w:t>
      </w:r>
      <w:r w:rsidR="005704B4" w:rsidRPr="00042DB5">
        <w:rPr>
          <w:rFonts w:ascii="ＭＳ 明朝" w:eastAsia="ＭＳ 明朝" w:hAnsi="ＭＳ 明朝" w:hint="eastAsia"/>
          <w:color w:val="000000" w:themeColor="text1"/>
          <w:sz w:val="24"/>
          <w:szCs w:val="24"/>
        </w:rPr>
        <w:t>限度</w:t>
      </w:r>
      <w:r w:rsidRPr="00042DB5">
        <w:rPr>
          <w:rFonts w:ascii="ＭＳ 明朝" w:eastAsia="ＭＳ 明朝" w:hAnsi="ＭＳ 明朝" w:hint="eastAsia"/>
          <w:color w:val="000000" w:themeColor="text1"/>
          <w:sz w:val="24"/>
          <w:szCs w:val="24"/>
        </w:rPr>
        <w:t>額は、別表のとおりとする。</w:t>
      </w:r>
    </w:p>
    <w:p w14:paraId="2A780912" w14:textId="77777777" w:rsidR="00E23B16" w:rsidRPr="00042DB5" w:rsidRDefault="00E23B16" w:rsidP="00E23B16">
      <w:pPr>
        <w:rPr>
          <w:rFonts w:ascii="ＭＳ 明朝" w:eastAsia="ＭＳ 明朝" w:hAnsi="ＭＳ 明朝"/>
          <w:color w:val="000000" w:themeColor="text1"/>
          <w:sz w:val="24"/>
          <w:szCs w:val="24"/>
        </w:rPr>
      </w:pPr>
    </w:p>
    <w:p w14:paraId="5A00D07A" w14:textId="77777777" w:rsidR="00E23B16" w:rsidRPr="00042DB5" w:rsidRDefault="00A02DE8" w:rsidP="00E23B16">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（補助金の交付の申請）</w:t>
      </w:r>
    </w:p>
    <w:p w14:paraId="6C4AC976" w14:textId="7EF9FEB3" w:rsidR="00A02DE8" w:rsidRPr="00042DB5" w:rsidRDefault="00A02DE8"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６</w:t>
      </w:r>
      <w:r w:rsidRPr="00042DB5">
        <w:rPr>
          <w:rFonts w:ascii="ＭＳ 明朝" w:eastAsia="ＭＳ 明朝" w:hAnsi="ＭＳ 明朝" w:hint="eastAsia"/>
          <w:color w:val="000000" w:themeColor="text1"/>
          <w:sz w:val="24"/>
          <w:szCs w:val="24"/>
        </w:rPr>
        <w:t>条　補助金の交付の申請をしようとする者（以下「申請者」という。）は、別記様式第</w:t>
      </w:r>
      <w:r w:rsidRPr="00042DB5">
        <w:rPr>
          <w:rFonts w:ascii="ＭＳ 明朝" w:eastAsia="ＭＳ 明朝" w:hAnsi="ＭＳ 明朝" w:hint="eastAsia"/>
          <w:color w:val="000000" w:themeColor="text1"/>
          <w:sz w:val="24"/>
          <w:szCs w:val="24"/>
        </w:rPr>
        <w:lastRenderedPageBreak/>
        <w:t>１号による補助金交付申請書を</w:t>
      </w:r>
      <w:r w:rsidR="00174F36" w:rsidRPr="00042DB5">
        <w:rPr>
          <w:rFonts w:ascii="ＭＳ 明朝" w:eastAsia="ＭＳ 明朝" w:hAnsi="ＭＳ 明朝" w:hint="eastAsia"/>
          <w:color w:val="000000" w:themeColor="text1"/>
          <w:sz w:val="24"/>
          <w:szCs w:val="24"/>
        </w:rPr>
        <w:t>別に定める期日までに</w:t>
      </w:r>
      <w:r w:rsidR="00CF710F" w:rsidRPr="00042DB5">
        <w:rPr>
          <w:rFonts w:ascii="ＭＳ 明朝" w:eastAsia="ＭＳ 明朝" w:hAnsi="ＭＳ 明朝" w:hint="eastAsia"/>
          <w:color w:val="000000" w:themeColor="text1"/>
          <w:sz w:val="24"/>
          <w:szCs w:val="24"/>
        </w:rPr>
        <w:t>理事長</w:t>
      </w:r>
      <w:r w:rsidRPr="00042DB5">
        <w:rPr>
          <w:rFonts w:ascii="ＭＳ 明朝" w:eastAsia="ＭＳ 明朝" w:hAnsi="ＭＳ 明朝" w:hint="eastAsia"/>
          <w:color w:val="000000" w:themeColor="text1"/>
          <w:sz w:val="24"/>
          <w:szCs w:val="24"/>
        </w:rPr>
        <w:t>に提出しなければならない。</w:t>
      </w:r>
    </w:p>
    <w:p w14:paraId="0C1F9859" w14:textId="77777777" w:rsidR="00A02DE8" w:rsidRPr="00042DB5" w:rsidRDefault="00A02DE8" w:rsidP="00E23B16">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前項の申請書には、次に掲げる事項を記載した書類を添付しなければならない。</w:t>
      </w:r>
    </w:p>
    <w:p w14:paraId="33245823" w14:textId="77777777" w:rsidR="00A02DE8" w:rsidRPr="00042DB5" w:rsidRDefault="00A02DE8" w:rsidP="00E27452">
      <w:pPr>
        <w:ind w:leftChars="100" w:left="69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（１）補助事業経費のうち、補助金によって賄われる部分以外の部分の負担者、負担額及び負担方法</w:t>
      </w:r>
    </w:p>
    <w:p w14:paraId="14560D56" w14:textId="77777777" w:rsidR="00A02DE8" w:rsidRPr="00042DB5" w:rsidRDefault="00A02DE8" w:rsidP="00E27452">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（２）補助事業の計画及び執行方法に関する具体的事項</w:t>
      </w:r>
    </w:p>
    <w:p w14:paraId="444A4ED2" w14:textId="0312AD60" w:rsidR="00A02DE8" w:rsidRPr="00042DB5" w:rsidRDefault="00A02DE8" w:rsidP="00E27452">
      <w:pPr>
        <w:ind w:firstLineChars="100" w:firstLine="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（３）補助事業の効果</w:t>
      </w:r>
    </w:p>
    <w:p w14:paraId="7E91DD37" w14:textId="053BB5BA" w:rsidR="00CB3DA0" w:rsidRPr="00042DB5" w:rsidRDefault="00CB3DA0" w:rsidP="00CB3DA0">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　補助事業者等は、第１項の補助金の交付の申請に当たって、当該補助金に係る消費税及び地方消費税に係る仕入れ控除税額（補助対象経費に含まれる消費税及び地方消費税相当額のうち、消費税法（昭和</w:t>
      </w:r>
      <w:r w:rsidRPr="00042DB5">
        <w:rPr>
          <w:rFonts w:ascii="ＭＳ 明朝" w:eastAsia="ＭＳ 明朝" w:hAnsi="ＭＳ 明朝"/>
          <w:color w:val="000000" w:themeColor="text1"/>
          <w:sz w:val="24"/>
          <w:szCs w:val="24"/>
        </w:rPr>
        <w:t>63年法律第108号）の規定により仕入れに係る消費税額として控除できる部分の金額及び当該金額に地方税法（昭和25年法律第226号）の規定による地方消費税の税率を乗じて得た金額の合計額に補助率を乗じて得た金額をいう。以下同じ。）を減額して交付申請しなければならない。ただし、申請時において当該消費税及び地方消費税に係る仕入れ控除</w:t>
      </w:r>
      <w:r w:rsidRPr="00042DB5">
        <w:rPr>
          <w:rFonts w:ascii="ＭＳ 明朝" w:eastAsia="ＭＳ 明朝" w:hAnsi="ＭＳ 明朝" w:hint="eastAsia"/>
          <w:color w:val="000000" w:themeColor="text1"/>
          <w:sz w:val="24"/>
          <w:szCs w:val="24"/>
        </w:rPr>
        <w:t>税額が明らかでないものについては、この限りではない。</w:t>
      </w:r>
    </w:p>
    <w:p w14:paraId="71BE9911" w14:textId="3386CFF2" w:rsidR="00A02DE8" w:rsidRPr="00042DB5" w:rsidRDefault="00CB3DA0"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４</w:t>
      </w:r>
      <w:r w:rsidR="00CF710F" w:rsidRPr="00042DB5">
        <w:rPr>
          <w:rFonts w:ascii="ＭＳ 明朝" w:eastAsia="ＭＳ 明朝" w:hAnsi="ＭＳ 明朝" w:hint="eastAsia"/>
          <w:color w:val="000000" w:themeColor="text1"/>
          <w:sz w:val="24"/>
          <w:szCs w:val="24"/>
        </w:rPr>
        <w:t xml:space="preserve">　理事長</w:t>
      </w:r>
      <w:r w:rsidR="00A02DE8" w:rsidRPr="00042DB5">
        <w:rPr>
          <w:rFonts w:ascii="ＭＳ 明朝" w:eastAsia="ＭＳ 明朝" w:hAnsi="ＭＳ 明朝" w:hint="eastAsia"/>
          <w:color w:val="000000" w:themeColor="text1"/>
          <w:sz w:val="24"/>
          <w:szCs w:val="24"/>
        </w:rPr>
        <w:t>は、第１項の申請書若しくは</w:t>
      </w:r>
      <w:r w:rsidR="00CA2A4D" w:rsidRPr="00042DB5">
        <w:rPr>
          <w:rFonts w:ascii="ＭＳ 明朝" w:eastAsia="ＭＳ 明朝" w:hAnsi="ＭＳ 明朝" w:hint="eastAsia"/>
          <w:color w:val="000000" w:themeColor="text1"/>
          <w:sz w:val="24"/>
          <w:szCs w:val="24"/>
        </w:rPr>
        <w:t>第２</w:t>
      </w:r>
      <w:r w:rsidR="00A02DE8" w:rsidRPr="00042DB5">
        <w:rPr>
          <w:rFonts w:ascii="ＭＳ 明朝" w:eastAsia="ＭＳ 明朝" w:hAnsi="ＭＳ 明朝" w:hint="eastAsia"/>
          <w:color w:val="000000" w:themeColor="text1"/>
          <w:sz w:val="24"/>
          <w:szCs w:val="24"/>
        </w:rPr>
        <w:t>項の書類に記載すべき事項に必要と認める事項を追加し、一部を省略させ、又は</w:t>
      </w:r>
      <w:r w:rsidR="00CA2A4D" w:rsidRPr="00042DB5">
        <w:rPr>
          <w:rFonts w:ascii="ＭＳ 明朝" w:eastAsia="ＭＳ 明朝" w:hAnsi="ＭＳ 明朝" w:hint="eastAsia"/>
          <w:color w:val="000000" w:themeColor="text1"/>
          <w:sz w:val="24"/>
          <w:szCs w:val="24"/>
        </w:rPr>
        <w:t>第２項</w:t>
      </w:r>
      <w:r w:rsidR="00A02DE8" w:rsidRPr="00042DB5">
        <w:rPr>
          <w:rFonts w:ascii="ＭＳ 明朝" w:eastAsia="ＭＳ 明朝" w:hAnsi="ＭＳ 明朝" w:hint="eastAsia"/>
          <w:color w:val="000000" w:themeColor="text1"/>
          <w:sz w:val="24"/>
          <w:szCs w:val="24"/>
        </w:rPr>
        <w:t>の添付書類を省略させることができる。</w:t>
      </w:r>
    </w:p>
    <w:p w14:paraId="380305A8" w14:textId="77777777" w:rsidR="00832599" w:rsidRPr="00042DB5" w:rsidRDefault="00832599" w:rsidP="00A02DE8">
      <w:pPr>
        <w:rPr>
          <w:rFonts w:ascii="ＭＳ 明朝" w:eastAsia="ＭＳ 明朝" w:hAnsi="ＭＳ 明朝"/>
          <w:color w:val="000000" w:themeColor="text1"/>
          <w:sz w:val="24"/>
          <w:szCs w:val="24"/>
        </w:rPr>
      </w:pPr>
    </w:p>
    <w:p w14:paraId="66FCC7D5" w14:textId="77777777" w:rsidR="00A02DE8" w:rsidRPr="00042DB5" w:rsidRDefault="00A02DE8"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（補助金の交付の決定）</w:t>
      </w:r>
    </w:p>
    <w:p w14:paraId="0A8B335D" w14:textId="3F41462E" w:rsidR="00A02DE8" w:rsidRPr="00042DB5" w:rsidRDefault="00A02DE8"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７</w:t>
      </w:r>
      <w:r w:rsidRPr="00042DB5">
        <w:rPr>
          <w:rFonts w:ascii="ＭＳ 明朝" w:eastAsia="ＭＳ 明朝" w:hAnsi="ＭＳ 明朝" w:hint="eastAsia"/>
          <w:color w:val="000000" w:themeColor="text1"/>
          <w:sz w:val="24"/>
          <w:szCs w:val="24"/>
        </w:rPr>
        <w:t xml:space="preserve">条　</w:t>
      </w:r>
      <w:r w:rsidR="004000E4" w:rsidRPr="00042DB5">
        <w:rPr>
          <w:rFonts w:ascii="ＭＳ 明朝" w:eastAsia="ＭＳ 明朝" w:hAnsi="ＭＳ 明朝" w:hint="eastAsia"/>
          <w:color w:val="000000" w:themeColor="text1"/>
          <w:sz w:val="24"/>
          <w:szCs w:val="24"/>
        </w:rPr>
        <w:t>理事長</w:t>
      </w:r>
      <w:r w:rsidR="002B4658" w:rsidRPr="00042DB5">
        <w:rPr>
          <w:rFonts w:ascii="ＭＳ 明朝" w:eastAsia="ＭＳ 明朝" w:hAnsi="ＭＳ 明朝" w:hint="eastAsia"/>
          <w:color w:val="000000" w:themeColor="text1"/>
          <w:sz w:val="24"/>
          <w:szCs w:val="24"/>
        </w:rPr>
        <w:t>は、補助金の交付の申請があったときは、当該申請に係る書類の審査及び必要に応じて行う現地調査等により、当該申請に係る補助金を交付すべきものと認めたときは、交付の決定をするものとする。</w:t>
      </w:r>
    </w:p>
    <w:p w14:paraId="193E295D" w14:textId="07922B75" w:rsidR="002B4658" w:rsidRPr="00042DB5" w:rsidRDefault="004000E4"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理事長</w:t>
      </w:r>
      <w:r w:rsidR="00B94750" w:rsidRPr="00042DB5">
        <w:rPr>
          <w:rFonts w:ascii="ＭＳ 明朝" w:eastAsia="ＭＳ 明朝" w:hAnsi="ＭＳ 明朝" w:hint="eastAsia"/>
          <w:color w:val="000000" w:themeColor="text1"/>
          <w:sz w:val="24"/>
          <w:szCs w:val="24"/>
        </w:rPr>
        <w:t>は、前項の場合において必要があるときは、補助金の交付の申請に係る事項につき修正を加えることができる。</w:t>
      </w:r>
    </w:p>
    <w:p w14:paraId="2785946B" w14:textId="116CF65C" w:rsidR="00DF1CB6" w:rsidRPr="00042DB5" w:rsidRDefault="00DF1CB6" w:rsidP="00DF1CB6">
      <w:pPr>
        <w:spacing w:line="300" w:lineRule="exact"/>
        <w:ind w:left="230" w:hangingChars="96" w:hanging="230"/>
        <w:jc w:val="left"/>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　理事長は、第１項による交付決定に当たっては、 第６条第３項により補助金に係る消費税及び地方消費税に係る仕入れ控除税額について減額して交付申請がなされたものについては、これを審査し、適当と認めたときは、当該消費税及び地方消費税に係る</w:t>
      </w:r>
    </w:p>
    <w:p w14:paraId="4A9B915B" w14:textId="77777777" w:rsidR="00DF1CB6" w:rsidRPr="00042DB5" w:rsidRDefault="00DF1CB6" w:rsidP="00DF1CB6">
      <w:pPr>
        <w:spacing w:line="300" w:lineRule="exact"/>
        <w:ind w:left="230"/>
        <w:jc w:val="left"/>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仕入れ控除税額を減額するものとする。</w:t>
      </w:r>
    </w:p>
    <w:p w14:paraId="0D99D9D0" w14:textId="369F1E8D" w:rsidR="00DF1CB6" w:rsidRPr="00042DB5" w:rsidRDefault="00DF1CB6" w:rsidP="00DF1CB6">
      <w:pPr>
        <w:spacing w:line="300" w:lineRule="exact"/>
        <w:ind w:left="230" w:hangingChars="96" w:hanging="230"/>
        <w:jc w:val="left"/>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４　理事長は、第６条第３項ただし書による交付の申請がなされたものについては、補助金に係る消費税及び地方消費税に係る仕入れ控除税額について、補助金の額の確定において減額を行うこととし、その旨の条件を付して交付決定を行うものとする。</w:t>
      </w:r>
    </w:p>
    <w:p w14:paraId="00C59F91" w14:textId="77777777" w:rsidR="00B94750" w:rsidRPr="00042DB5" w:rsidRDefault="00B94750" w:rsidP="00A02DE8">
      <w:pPr>
        <w:rPr>
          <w:rFonts w:ascii="ＭＳ 明朝" w:eastAsia="ＭＳ 明朝" w:hAnsi="ＭＳ 明朝"/>
          <w:color w:val="000000" w:themeColor="text1"/>
          <w:sz w:val="24"/>
          <w:szCs w:val="24"/>
        </w:rPr>
      </w:pPr>
    </w:p>
    <w:p w14:paraId="38873BCB" w14:textId="77777777" w:rsidR="00B94750" w:rsidRPr="00042DB5" w:rsidRDefault="00B94750"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（補助金の交付の条件）</w:t>
      </w:r>
    </w:p>
    <w:p w14:paraId="370DA47A" w14:textId="3E800CF0" w:rsidR="00B94750" w:rsidRPr="00042DB5" w:rsidRDefault="004000E4"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８</w:t>
      </w:r>
      <w:r w:rsidRPr="00042DB5">
        <w:rPr>
          <w:rFonts w:ascii="ＭＳ 明朝" w:eastAsia="ＭＳ 明朝" w:hAnsi="ＭＳ 明朝" w:hint="eastAsia"/>
          <w:color w:val="000000" w:themeColor="text1"/>
          <w:sz w:val="24"/>
          <w:szCs w:val="24"/>
        </w:rPr>
        <w:t>条　理事長</w:t>
      </w:r>
      <w:r w:rsidR="00B94750" w:rsidRPr="00042DB5">
        <w:rPr>
          <w:rFonts w:ascii="ＭＳ 明朝" w:eastAsia="ＭＳ 明朝" w:hAnsi="ＭＳ 明朝" w:hint="eastAsia"/>
          <w:color w:val="000000" w:themeColor="text1"/>
          <w:sz w:val="24"/>
          <w:szCs w:val="24"/>
        </w:rPr>
        <w:t>は、補助金の交付の決定をする場合において、補助金の交付の目的を達成するため、次に掲げる事項につき条件を付するものとする。</w:t>
      </w:r>
    </w:p>
    <w:p w14:paraId="216BB76F" w14:textId="77777777" w:rsidR="00B94750" w:rsidRPr="00042DB5" w:rsidRDefault="004000E4" w:rsidP="00E27452">
      <w:pPr>
        <w:ind w:left="48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（１）補助事業の内容の変更（理事長</w:t>
      </w:r>
      <w:r w:rsidR="00B94750" w:rsidRPr="00042DB5">
        <w:rPr>
          <w:rFonts w:ascii="ＭＳ 明朝" w:eastAsia="ＭＳ 明朝" w:hAnsi="ＭＳ 明朝" w:hint="eastAsia"/>
          <w:color w:val="000000" w:themeColor="text1"/>
          <w:sz w:val="24"/>
          <w:szCs w:val="24"/>
        </w:rPr>
        <w:t>が定める軽微な変更を除く。）又は補助事業に要する経費の配分の変更（２０パーセント以内の変更を除く。）をする場合においては、</w:t>
      </w:r>
      <w:r w:rsidRPr="00042DB5">
        <w:rPr>
          <w:rFonts w:ascii="ＭＳ 明朝" w:eastAsia="ＭＳ 明朝" w:hAnsi="ＭＳ 明朝" w:hint="eastAsia"/>
          <w:color w:val="000000" w:themeColor="text1"/>
          <w:sz w:val="24"/>
          <w:szCs w:val="24"/>
        </w:rPr>
        <w:t>理事長</w:t>
      </w:r>
      <w:r w:rsidR="00B94750" w:rsidRPr="00042DB5">
        <w:rPr>
          <w:rFonts w:ascii="ＭＳ 明朝" w:eastAsia="ＭＳ 明朝" w:hAnsi="ＭＳ 明朝" w:hint="eastAsia"/>
          <w:color w:val="000000" w:themeColor="text1"/>
          <w:sz w:val="24"/>
          <w:szCs w:val="24"/>
        </w:rPr>
        <w:t>の承認を受けるべきこと。</w:t>
      </w:r>
    </w:p>
    <w:p w14:paraId="3C68F25E" w14:textId="1E2A7896" w:rsidR="00B94750" w:rsidRPr="00042DB5" w:rsidRDefault="00FE130E" w:rsidP="00B94750">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（２）補助事業を中止、又は廃止する場合においては、理事長</w:t>
      </w:r>
      <w:r w:rsidR="00B94750" w:rsidRPr="00042DB5">
        <w:rPr>
          <w:rFonts w:ascii="ＭＳ 明朝" w:eastAsia="ＭＳ 明朝" w:hAnsi="ＭＳ 明朝" w:hint="eastAsia"/>
          <w:color w:val="000000" w:themeColor="text1"/>
          <w:sz w:val="24"/>
          <w:szCs w:val="24"/>
        </w:rPr>
        <w:t>の承認を受けるべきこと。</w:t>
      </w:r>
    </w:p>
    <w:p w14:paraId="2126E035" w14:textId="77777777" w:rsidR="00B94750" w:rsidRPr="00042DB5" w:rsidRDefault="00B94750" w:rsidP="00E27452">
      <w:pPr>
        <w:ind w:left="48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（３）補助事業が予定の期間内に完了しない</w:t>
      </w:r>
      <w:r w:rsidR="00FE130E" w:rsidRPr="00042DB5">
        <w:rPr>
          <w:rFonts w:ascii="ＭＳ 明朝" w:eastAsia="ＭＳ 明朝" w:hAnsi="ＭＳ 明朝" w:hint="eastAsia"/>
          <w:color w:val="000000" w:themeColor="text1"/>
          <w:sz w:val="24"/>
          <w:szCs w:val="24"/>
        </w:rPr>
        <w:t>場合又は補助事業の遂行が困難となった場合においては、速やかに理事長</w:t>
      </w:r>
      <w:r w:rsidRPr="00042DB5">
        <w:rPr>
          <w:rFonts w:ascii="ＭＳ 明朝" w:eastAsia="ＭＳ 明朝" w:hAnsi="ＭＳ 明朝" w:hint="eastAsia"/>
          <w:color w:val="000000" w:themeColor="text1"/>
          <w:sz w:val="24"/>
          <w:szCs w:val="24"/>
        </w:rPr>
        <w:t>に報告してその指示を受けるべきこと。</w:t>
      </w:r>
    </w:p>
    <w:p w14:paraId="6B7425D8" w14:textId="77777777" w:rsidR="00B94750" w:rsidRPr="00042DB5" w:rsidRDefault="00FE130E"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（４）その他理事長</w:t>
      </w:r>
      <w:r w:rsidR="00B94750" w:rsidRPr="00042DB5">
        <w:rPr>
          <w:rFonts w:ascii="ＭＳ 明朝" w:eastAsia="ＭＳ 明朝" w:hAnsi="ＭＳ 明朝" w:hint="eastAsia"/>
          <w:color w:val="000000" w:themeColor="text1"/>
          <w:sz w:val="24"/>
          <w:szCs w:val="24"/>
        </w:rPr>
        <w:t>が必要と認める事項</w:t>
      </w:r>
    </w:p>
    <w:p w14:paraId="61DCD271" w14:textId="77777777" w:rsidR="00B94750" w:rsidRPr="00042DB5" w:rsidRDefault="00FE130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第１項第１号又は第２号に規定する理事長</w:t>
      </w:r>
      <w:r w:rsidR="00B94750" w:rsidRPr="00042DB5">
        <w:rPr>
          <w:rFonts w:ascii="ＭＳ 明朝" w:eastAsia="ＭＳ 明朝" w:hAnsi="ＭＳ 明朝" w:hint="eastAsia"/>
          <w:color w:val="000000" w:themeColor="text1"/>
          <w:sz w:val="24"/>
          <w:szCs w:val="24"/>
        </w:rPr>
        <w:t>の承認を受けようとする者は、別記様式第２号による承認申請書を提出しなければならない。</w:t>
      </w:r>
    </w:p>
    <w:p w14:paraId="6F82265E" w14:textId="77777777" w:rsidR="00B94750" w:rsidRPr="00042DB5" w:rsidRDefault="00B94750" w:rsidP="00A02DE8">
      <w:pPr>
        <w:rPr>
          <w:rFonts w:ascii="ＭＳ 明朝" w:eastAsia="ＭＳ 明朝" w:hAnsi="ＭＳ 明朝"/>
          <w:color w:val="000000" w:themeColor="text1"/>
          <w:sz w:val="24"/>
          <w:szCs w:val="24"/>
        </w:rPr>
      </w:pPr>
    </w:p>
    <w:p w14:paraId="6F06E4DF" w14:textId="77777777" w:rsidR="00B94750" w:rsidRPr="00042DB5" w:rsidRDefault="00B94750"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（決定の通知）</w:t>
      </w:r>
    </w:p>
    <w:p w14:paraId="7687419C" w14:textId="291C957E" w:rsidR="00B94750" w:rsidRPr="00042DB5" w:rsidRDefault="00FE130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９</w:t>
      </w:r>
      <w:r w:rsidRPr="00042DB5">
        <w:rPr>
          <w:rFonts w:ascii="ＭＳ 明朝" w:eastAsia="ＭＳ 明朝" w:hAnsi="ＭＳ 明朝" w:hint="eastAsia"/>
          <w:color w:val="000000" w:themeColor="text1"/>
          <w:sz w:val="24"/>
          <w:szCs w:val="24"/>
        </w:rPr>
        <w:t>条　理事長</w:t>
      </w:r>
      <w:r w:rsidR="00B94750" w:rsidRPr="00042DB5">
        <w:rPr>
          <w:rFonts w:ascii="ＭＳ 明朝" w:eastAsia="ＭＳ 明朝" w:hAnsi="ＭＳ 明朝" w:hint="eastAsia"/>
          <w:color w:val="000000" w:themeColor="text1"/>
          <w:sz w:val="24"/>
          <w:szCs w:val="24"/>
        </w:rPr>
        <w:t>は、補助金の交付の決定をしたときは、速やかにその決定の内容及びこれに付した条件を別記様式第３号により申請者に通知するものとする。</w:t>
      </w:r>
    </w:p>
    <w:p w14:paraId="3DECEE97" w14:textId="77777777" w:rsidR="00B94750" w:rsidRPr="00042DB5" w:rsidRDefault="00B94750" w:rsidP="00A02DE8">
      <w:pPr>
        <w:rPr>
          <w:rFonts w:ascii="ＭＳ 明朝" w:eastAsia="ＭＳ 明朝" w:hAnsi="ＭＳ 明朝"/>
          <w:color w:val="000000" w:themeColor="text1"/>
          <w:sz w:val="24"/>
          <w:szCs w:val="24"/>
        </w:rPr>
      </w:pPr>
    </w:p>
    <w:p w14:paraId="4589E681" w14:textId="77777777" w:rsidR="00B94750" w:rsidRPr="00042DB5" w:rsidRDefault="00B94750"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（申請の取り下げ）</w:t>
      </w:r>
    </w:p>
    <w:p w14:paraId="565CBFEC" w14:textId="6B795E78" w:rsidR="001F55B0" w:rsidRPr="00042DB5" w:rsidRDefault="00B94750"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１０</w:t>
      </w:r>
      <w:r w:rsidRPr="00042DB5">
        <w:rPr>
          <w:rFonts w:ascii="ＭＳ 明朝" w:eastAsia="ＭＳ 明朝" w:hAnsi="ＭＳ 明朝" w:hint="eastAsia"/>
          <w:color w:val="000000" w:themeColor="text1"/>
          <w:sz w:val="24"/>
          <w:szCs w:val="24"/>
        </w:rPr>
        <w:t>条　補助金の交付の申請をした</w:t>
      </w:r>
      <w:r w:rsidR="001F55B0" w:rsidRPr="00042DB5">
        <w:rPr>
          <w:rFonts w:ascii="ＭＳ 明朝" w:eastAsia="ＭＳ 明朝" w:hAnsi="ＭＳ 明朝" w:hint="eastAsia"/>
          <w:color w:val="000000" w:themeColor="text1"/>
          <w:sz w:val="24"/>
          <w:szCs w:val="24"/>
        </w:rPr>
        <w:t>者は、前条の規定による通知を受領した場合において、当該通知に係る補助金の交付の決定の内容又はこれに付された条件に不服があるときは、通知を受けた日から１５日以内に申請の取下げをすることができる。</w:t>
      </w:r>
    </w:p>
    <w:p w14:paraId="3F3BB180" w14:textId="77777777" w:rsidR="001F55B0" w:rsidRPr="00042DB5" w:rsidRDefault="001F55B0"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前項の規定による補助申請の取下げがあったときは、当該申請に係る補助金の交付の決定はなかったものとみなす。</w:t>
      </w:r>
    </w:p>
    <w:p w14:paraId="7015637F" w14:textId="77777777" w:rsidR="001F55B0" w:rsidRPr="00042DB5" w:rsidRDefault="001F55B0" w:rsidP="00A02DE8">
      <w:pPr>
        <w:rPr>
          <w:rFonts w:ascii="ＭＳ 明朝" w:eastAsia="ＭＳ 明朝" w:hAnsi="ＭＳ 明朝"/>
          <w:color w:val="000000" w:themeColor="text1"/>
          <w:sz w:val="24"/>
          <w:szCs w:val="24"/>
        </w:rPr>
      </w:pPr>
    </w:p>
    <w:p w14:paraId="7F9703D5" w14:textId="77777777" w:rsidR="001F55B0" w:rsidRPr="00042DB5" w:rsidRDefault="001F55B0"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（事情変更による決定の取消等）</w:t>
      </w:r>
    </w:p>
    <w:p w14:paraId="5F7AF697" w14:textId="5245FA94" w:rsidR="001F55B0" w:rsidRPr="00042DB5" w:rsidRDefault="00FE130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１１</w:t>
      </w:r>
      <w:r w:rsidRPr="00042DB5">
        <w:rPr>
          <w:rFonts w:ascii="ＭＳ 明朝" w:eastAsia="ＭＳ 明朝" w:hAnsi="ＭＳ 明朝" w:hint="eastAsia"/>
          <w:color w:val="000000" w:themeColor="text1"/>
          <w:sz w:val="24"/>
          <w:szCs w:val="24"/>
        </w:rPr>
        <w:t>条　理事長</w:t>
      </w:r>
      <w:r w:rsidR="001F55B0" w:rsidRPr="00042DB5">
        <w:rPr>
          <w:rFonts w:ascii="ＭＳ 明朝" w:eastAsia="ＭＳ 明朝" w:hAnsi="ＭＳ 明朝" w:hint="eastAsia"/>
          <w:color w:val="000000" w:themeColor="text1"/>
          <w:sz w:val="24"/>
          <w:szCs w:val="24"/>
        </w:rPr>
        <w:t>は、補助金の交付の決定をした場合において、その後の事情の変更により特別の必要が生じたときは、補助金の交付の決定の全部若しくは一部を取り消し、又はその決定の内容若しくはこれに付した条件を変更することができる。ただし、補助事業の実施期間のうち既に経過した期間に係る部分については、この限りでない。</w:t>
      </w:r>
    </w:p>
    <w:p w14:paraId="0B52F492" w14:textId="77777777" w:rsidR="00B94750" w:rsidRPr="00042DB5" w:rsidRDefault="00FE130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理事長</w:t>
      </w:r>
      <w:r w:rsidR="001F55B0" w:rsidRPr="00042DB5">
        <w:rPr>
          <w:rFonts w:ascii="ＭＳ 明朝" w:eastAsia="ＭＳ 明朝" w:hAnsi="ＭＳ 明朝" w:hint="eastAsia"/>
          <w:color w:val="000000" w:themeColor="text1"/>
          <w:sz w:val="24"/>
          <w:szCs w:val="24"/>
        </w:rPr>
        <w:t>が前項の規定により補助金の交付の決定を取り消すことができるのは、次に掲げる場合に限るものとする。</w:t>
      </w:r>
    </w:p>
    <w:p w14:paraId="087D463B" w14:textId="77777777" w:rsidR="001F55B0" w:rsidRPr="00042DB5" w:rsidRDefault="001F55B0" w:rsidP="00E27452">
      <w:pPr>
        <w:ind w:leftChars="100" w:left="69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（１）天災地変その他補助金の交付の決定後生じた事情の変更により、補助事業の全部又は一部を継続する必要がなくなった場合</w:t>
      </w:r>
    </w:p>
    <w:p w14:paraId="48FBF9F5" w14:textId="77777777" w:rsidR="00B94750" w:rsidRPr="00042DB5" w:rsidRDefault="001F55B0" w:rsidP="00E27452">
      <w:pPr>
        <w:ind w:leftChars="100" w:left="690" w:hangingChars="200" w:hanging="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補助事業者が補助事業を遂行するため必要な手段を使用することができないこと、補助事業に要する経費のうち補助金によって賄われる部分以外の部分を負担することができないことその他の理由により補助事業を遂行することができない場合（補助事業者の責に帰すべき事情による場合を除く。）</w:t>
      </w:r>
    </w:p>
    <w:p w14:paraId="05B11282" w14:textId="77777777" w:rsidR="00B94750" w:rsidRPr="00042DB5" w:rsidRDefault="00FE130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　理事長</w:t>
      </w:r>
      <w:r w:rsidR="001F55B0" w:rsidRPr="00042DB5">
        <w:rPr>
          <w:rFonts w:ascii="ＭＳ 明朝" w:eastAsia="ＭＳ 明朝" w:hAnsi="ＭＳ 明朝" w:hint="eastAsia"/>
          <w:color w:val="000000" w:themeColor="text1"/>
          <w:sz w:val="24"/>
          <w:szCs w:val="24"/>
        </w:rPr>
        <w:t>は、</w:t>
      </w:r>
      <w:r w:rsidR="00B7711E" w:rsidRPr="00042DB5">
        <w:rPr>
          <w:rFonts w:ascii="ＭＳ 明朝" w:eastAsia="ＭＳ 明朝" w:hAnsi="ＭＳ 明朝" w:hint="eastAsia"/>
          <w:color w:val="000000" w:themeColor="text1"/>
          <w:sz w:val="24"/>
          <w:szCs w:val="24"/>
        </w:rPr>
        <w:t>補助金の交付の決定取消をしたときは、速やかにその決定の内容及びこれに付した条件を別記様式第８号により申請者に通知するものとする。</w:t>
      </w:r>
    </w:p>
    <w:p w14:paraId="751FCB48" w14:textId="77777777" w:rsidR="001F55B0" w:rsidRPr="00042DB5" w:rsidRDefault="001F55B0" w:rsidP="00A02DE8">
      <w:pPr>
        <w:rPr>
          <w:rFonts w:ascii="ＭＳ 明朝" w:eastAsia="ＭＳ 明朝" w:hAnsi="ＭＳ 明朝"/>
          <w:color w:val="000000" w:themeColor="text1"/>
          <w:sz w:val="24"/>
          <w:szCs w:val="24"/>
        </w:rPr>
      </w:pPr>
    </w:p>
    <w:p w14:paraId="5FC682FD" w14:textId="77777777" w:rsidR="00B7711E" w:rsidRPr="00042DB5" w:rsidRDefault="00B7711E"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（補助事業の遂行）</w:t>
      </w:r>
    </w:p>
    <w:p w14:paraId="5D9C0B3C" w14:textId="098388EA" w:rsidR="00B7711E" w:rsidRPr="00042DB5" w:rsidRDefault="00B7711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１２</w:t>
      </w:r>
      <w:r w:rsidRPr="00042DB5">
        <w:rPr>
          <w:rFonts w:ascii="ＭＳ 明朝" w:eastAsia="ＭＳ 明朝" w:hAnsi="ＭＳ 明朝" w:hint="eastAsia"/>
          <w:color w:val="000000" w:themeColor="text1"/>
          <w:sz w:val="24"/>
          <w:szCs w:val="24"/>
        </w:rPr>
        <w:t>条　補助事業者は、法令の定め並びに補助金の交付の内容及びこれに付した条件に従い、善良な管理者の注意をもって補助事業を行わなければならず、補助金の他の用途への使用をしてはならない。</w:t>
      </w:r>
    </w:p>
    <w:p w14:paraId="4667E925" w14:textId="77777777" w:rsidR="00B7711E" w:rsidRPr="00042DB5" w:rsidRDefault="00B7711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補助事業者は、補助事業に係る経費の収支の状況を明らかにした書類、帳簿等を常に整備しておかなければならない。</w:t>
      </w:r>
    </w:p>
    <w:p w14:paraId="1B67FCF2" w14:textId="77777777" w:rsidR="00B7711E" w:rsidRPr="00042DB5" w:rsidRDefault="00B7711E" w:rsidP="00A02DE8">
      <w:pPr>
        <w:rPr>
          <w:rFonts w:ascii="ＭＳ 明朝" w:eastAsia="ＭＳ 明朝" w:hAnsi="ＭＳ 明朝"/>
          <w:color w:val="000000" w:themeColor="text1"/>
          <w:sz w:val="24"/>
          <w:szCs w:val="24"/>
        </w:rPr>
      </w:pPr>
    </w:p>
    <w:p w14:paraId="7F5F94D8" w14:textId="77777777" w:rsidR="00B7711E" w:rsidRPr="00042DB5" w:rsidRDefault="00B7711E"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（実績報告）</w:t>
      </w:r>
    </w:p>
    <w:p w14:paraId="10DE26DF" w14:textId="259FE2DB" w:rsidR="001F55B0" w:rsidRPr="00042DB5" w:rsidRDefault="00B7711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CC612E" w:rsidRPr="00042DB5">
        <w:rPr>
          <w:rFonts w:ascii="ＭＳ 明朝" w:eastAsia="ＭＳ 明朝" w:hAnsi="ＭＳ 明朝" w:hint="eastAsia"/>
          <w:color w:val="000000" w:themeColor="text1"/>
          <w:sz w:val="24"/>
          <w:szCs w:val="24"/>
        </w:rPr>
        <w:t>１３</w:t>
      </w:r>
      <w:r w:rsidRPr="00042DB5">
        <w:rPr>
          <w:rFonts w:ascii="ＭＳ 明朝" w:eastAsia="ＭＳ 明朝" w:hAnsi="ＭＳ 明朝" w:hint="eastAsia"/>
          <w:color w:val="000000" w:themeColor="text1"/>
          <w:sz w:val="24"/>
          <w:szCs w:val="24"/>
        </w:rPr>
        <w:t>条　補助事業者は、</w:t>
      </w:r>
      <w:r w:rsidR="00174F36" w:rsidRPr="00042DB5">
        <w:rPr>
          <w:rFonts w:ascii="ＭＳ 明朝" w:eastAsia="ＭＳ 明朝" w:hAnsi="ＭＳ 明朝" w:hint="eastAsia"/>
          <w:color w:val="000000" w:themeColor="text1"/>
          <w:sz w:val="24"/>
          <w:szCs w:val="24"/>
        </w:rPr>
        <w:t>毎年度</w:t>
      </w:r>
      <w:r w:rsidRPr="00042DB5">
        <w:rPr>
          <w:rFonts w:ascii="ＭＳ 明朝" w:eastAsia="ＭＳ 明朝" w:hAnsi="ＭＳ 明朝" w:hint="eastAsia"/>
          <w:color w:val="000000" w:themeColor="text1"/>
          <w:sz w:val="24"/>
          <w:szCs w:val="24"/>
        </w:rPr>
        <w:t>補助事業が完了したときは、補助事業の成果を記載した別記様式第４号による実績報告</w:t>
      </w:r>
      <w:r w:rsidR="00471EF0" w:rsidRPr="00042DB5">
        <w:rPr>
          <w:rFonts w:ascii="ＭＳ 明朝" w:eastAsia="ＭＳ 明朝" w:hAnsi="ＭＳ 明朝" w:hint="eastAsia"/>
          <w:color w:val="000000" w:themeColor="text1"/>
          <w:sz w:val="24"/>
          <w:szCs w:val="24"/>
        </w:rPr>
        <w:t>書に当該補助事業に係る収支の状況を明らかにした書類を添えて、理事長に報告</w:t>
      </w:r>
      <w:r w:rsidRPr="00042DB5">
        <w:rPr>
          <w:rFonts w:ascii="ＭＳ 明朝" w:eastAsia="ＭＳ 明朝" w:hAnsi="ＭＳ 明朝" w:hint="eastAsia"/>
          <w:color w:val="000000" w:themeColor="text1"/>
          <w:sz w:val="24"/>
          <w:szCs w:val="24"/>
        </w:rPr>
        <w:t>しなければならない。</w:t>
      </w:r>
    </w:p>
    <w:p w14:paraId="7D8ACAEC" w14:textId="7CD55024" w:rsidR="00B679DC" w:rsidRPr="00042DB5" w:rsidRDefault="00B679DC" w:rsidP="00B679DC">
      <w:pPr>
        <w:spacing w:line="300" w:lineRule="exact"/>
        <w:ind w:left="240" w:hangingChars="100" w:hanging="240"/>
        <w:jc w:val="left"/>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補助事業者は、実績報告書の提出にあたり、第６条第３項ただし書の、補助金に係る消費税及び地方消費税に係る仕入れ控除税額が明らかになった場合には、当該消費税及び地方消費税に係る仕入れ控除税額を減額して報告しなければならない。</w:t>
      </w:r>
    </w:p>
    <w:p w14:paraId="5097C22F" w14:textId="77777777" w:rsidR="00B679DC" w:rsidRPr="00042DB5" w:rsidRDefault="00B679DC" w:rsidP="00B679DC">
      <w:pPr>
        <w:spacing w:line="300" w:lineRule="exact"/>
        <w:ind w:left="240" w:hangingChars="100" w:hanging="240"/>
        <w:jc w:val="left"/>
        <w:rPr>
          <w:rFonts w:ascii="ＭＳ 明朝" w:eastAsia="ＭＳ 明朝" w:hAnsi="ＭＳ 明朝"/>
          <w:color w:val="000000" w:themeColor="text1"/>
          <w:sz w:val="24"/>
          <w:szCs w:val="24"/>
        </w:rPr>
      </w:pPr>
    </w:p>
    <w:p w14:paraId="6901680D" w14:textId="77777777" w:rsidR="00B679DC" w:rsidRPr="00042DB5" w:rsidRDefault="00B679DC" w:rsidP="00B679DC">
      <w:pPr>
        <w:pStyle w:val="Default"/>
        <w:rPr>
          <w:rFonts w:hAnsi="ＭＳ 明朝"/>
          <w:color w:val="000000" w:themeColor="text1"/>
        </w:rPr>
      </w:pPr>
      <w:r w:rsidRPr="00042DB5">
        <w:rPr>
          <w:rFonts w:hAnsi="ＭＳ 明朝" w:hint="eastAsia"/>
          <w:color w:val="000000" w:themeColor="text1"/>
        </w:rPr>
        <w:t>（消費税及び地方消費税に係る仕入れ控除税額の確定に伴う補助金の返還）</w:t>
      </w:r>
    </w:p>
    <w:p w14:paraId="7601B8E6" w14:textId="56C2A478" w:rsidR="00B679DC" w:rsidRPr="00042DB5" w:rsidRDefault="00B679DC" w:rsidP="00B679DC">
      <w:pPr>
        <w:spacing w:line="300" w:lineRule="exact"/>
        <w:ind w:left="240" w:hangingChars="100" w:hanging="240"/>
        <w:jc w:val="left"/>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第１４条　補助事業者は、実績報告書を提出した後において、消費税及び地方消費税の申告により当該補助金にかかる消費税及び地方消費税に係る仕入れ控除税額が確定した場合には、その金額（実績報告の規定により減額した補助事業者等については、その金額が減じた額を上回る部分の金額）を別記様式９号により速やかに理事長に報告しなければならない。</w:t>
      </w:r>
    </w:p>
    <w:p w14:paraId="3B1F4B43" w14:textId="7FEAACF5" w:rsidR="00B679DC" w:rsidRPr="00042DB5" w:rsidRDefault="00B679DC" w:rsidP="00B679DC">
      <w:pPr>
        <w:spacing w:line="300" w:lineRule="exact"/>
        <w:ind w:left="240" w:hangingChars="100" w:hanging="240"/>
        <w:jc w:val="left"/>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理事長は、前項の報告があった場合には、当該消費税及び地方消費税に係る仕入れ控除税額の全部又は一部の返還を命ずるものとする。</w:t>
      </w:r>
    </w:p>
    <w:p w14:paraId="3585EAFD" w14:textId="77777777" w:rsidR="00B7711E" w:rsidRPr="00042DB5" w:rsidRDefault="00B7711E" w:rsidP="00A02DE8">
      <w:pPr>
        <w:rPr>
          <w:rFonts w:ascii="ＭＳ 明朝" w:eastAsia="ＭＳ 明朝" w:hAnsi="ＭＳ 明朝"/>
          <w:color w:val="000000" w:themeColor="text1"/>
          <w:sz w:val="24"/>
          <w:szCs w:val="24"/>
        </w:rPr>
      </w:pPr>
    </w:p>
    <w:p w14:paraId="6D94CBAB" w14:textId="77777777" w:rsidR="00B7711E" w:rsidRPr="00042DB5" w:rsidRDefault="00B7711E"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（補助金の額の確定）</w:t>
      </w:r>
    </w:p>
    <w:p w14:paraId="00563E36" w14:textId="7EDF0615" w:rsidR="00B94750" w:rsidRPr="00042DB5" w:rsidRDefault="00471EF0"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第１</w:t>
      </w:r>
      <w:r w:rsidR="00B679DC" w:rsidRPr="00042DB5">
        <w:rPr>
          <w:rFonts w:ascii="ＭＳ 明朝" w:eastAsia="ＭＳ 明朝" w:hAnsi="ＭＳ 明朝" w:hint="eastAsia"/>
          <w:color w:val="000000" w:themeColor="text1"/>
          <w:sz w:val="24"/>
          <w:szCs w:val="24"/>
        </w:rPr>
        <w:t>５</w:t>
      </w:r>
      <w:r w:rsidRPr="00042DB5">
        <w:rPr>
          <w:rFonts w:ascii="ＭＳ 明朝" w:eastAsia="ＭＳ 明朝" w:hAnsi="ＭＳ 明朝" w:hint="eastAsia"/>
          <w:color w:val="000000" w:themeColor="text1"/>
          <w:sz w:val="24"/>
          <w:szCs w:val="24"/>
        </w:rPr>
        <w:t>条　理事長</w:t>
      </w:r>
      <w:r w:rsidR="00B7711E" w:rsidRPr="00042DB5">
        <w:rPr>
          <w:rFonts w:ascii="ＭＳ 明朝" w:eastAsia="ＭＳ 明朝" w:hAnsi="ＭＳ 明朝" w:hint="eastAsia"/>
          <w:color w:val="000000" w:themeColor="text1"/>
          <w:sz w:val="24"/>
          <w:szCs w:val="24"/>
        </w:rPr>
        <w:t>は、補助事業の完了又は廃止に係る補助事業の成果の報告を受けた場合においては、報告書等の書類の審査及び必要に応じて行う現地調査等により、その報告に係る補助事業の成果が補助金の交付の決定の内容及びこれに付した条件に適合するものであるかどうかを調査し、適合すると認めたときは、交付すべき補助金の額を確定する。</w:t>
      </w:r>
    </w:p>
    <w:p w14:paraId="079D3E11" w14:textId="77777777" w:rsidR="00B7711E" w:rsidRPr="00042DB5" w:rsidRDefault="00471EF0"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理事長</w:t>
      </w:r>
      <w:r w:rsidR="00B7711E" w:rsidRPr="00042DB5">
        <w:rPr>
          <w:rFonts w:ascii="ＭＳ 明朝" w:eastAsia="ＭＳ 明朝" w:hAnsi="ＭＳ 明朝" w:hint="eastAsia"/>
          <w:color w:val="000000" w:themeColor="text1"/>
          <w:sz w:val="24"/>
          <w:szCs w:val="24"/>
        </w:rPr>
        <w:t>は、補助金の額を確定したときは、別記様式第５号により速やかにその額を補助事業者に通知する。</w:t>
      </w:r>
    </w:p>
    <w:p w14:paraId="3662B83E" w14:textId="77777777" w:rsidR="00B7711E" w:rsidRPr="00042DB5" w:rsidRDefault="00B7711E" w:rsidP="00A02DE8">
      <w:pPr>
        <w:rPr>
          <w:rFonts w:ascii="ＭＳ 明朝" w:eastAsia="ＭＳ 明朝" w:hAnsi="ＭＳ 明朝"/>
          <w:color w:val="000000" w:themeColor="text1"/>
          <w:sz w:val="24"/>
          <w:szCs w:val="24"/>
        </w:rPr>
      </w:pPr>
    </w:p>
    <w:p w14:paraId="0442EEDF" w14:textId="77777777" w:rsidR="00B7711E" w:rsidRPr="00042DB5" w:rsidRDefault="00B7711E"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（補助金の支払い）</w:t>
      </w:r>
    </w:p>
    <w:p w14:paraId="16D288BA" w14:textId="20D16DCB" w:rsidR="00B94750" w:rsidRPr="00042DB5" w:rsidRDefault="00B7711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B679DC" w:rsidRPr="00042DB5">
        <w:rPr>
          <w:rFonts w:ascii="ＭＳ 明朝" w:eastAsia="ＭＳ 明朝" w:hAnsi="ＭＳ 明朝" w:hint="eastAsia"/>
          <w:color w:val="000000" w:themeColor="text1"/>
          <w:sz w:val="24"/>
          <w:szCs w:val="24"/>
        </w:rPr>
        <w:t>１６</w:t>
      </w:r>
      <w:r w:rsidRPr="00042DB5">
        <w:rPr>
          <w:rFonts w:ascii="ＭＳ 明朝" w:eastAsia="ＭＳ 明朝" w:hAnsi="ＭＳ 明朝" w:hint="eastAsia"/>
          <w:color w:val="000000" w:themeColor="text1"/>
          <w:sz w:val="24"/>
          <w:szCs w:val="24"/>
        </w:rPr>
        <w:t>条　補助金の支払は、前条の規定により交付</w:t>
      </w:r>
      <w:r w:rsidR="00894077" w:rsidRPr="00042DB5">
        <w:rPr>
          <w:rFonts w:ascii="ＭＳ 明朝" w:eastAsia="ＭＳ 明朝" w:hAnsi="ＭＳ 明朝" w:hint="eastAsia"/>
          <w:color w:val="000000" w:themeColor="text1"/>
          <w:sz w:val="24"/>
          <w:szCs w:val="24"/>
        </w:rPr>
        <w:t>すべき補助金の額を確定した後にこれを行うものとする。ただし、理事長</w:t>
      </w:r>
      <w:r w:rsidRPr="00042DB5">
        <w:rPr>
          <w:rFonts w:ascii="ＭＳ 明朝" w:eastAsia="ＭＳ 明朝" w:hAnsi="ＭＳ 明朝" w:hint="eastAsia"/>
          <w:color w:val="000000" w:themeColor="text1"/>
          <w:sz w:val="24"/>
          <w:szCs w:val="24"/>
        </w:rPr>
        <w:t>が補助金の交付の目的を達成するため必要があると認めるときは、</w:t>
      </w:r>
      <w:r w:rsidR="00503208" w:rsidRPr="00042DB5">
        <w:rPr>
          <w:rFonts w:ascii="ＭＳ 明朝" w:eastAsia="ＭＳ 明朝" w:hAnsi="ＭＳ 明朝" w:hint="eastAsia"/>
          <w:color w:val="000000" w:themeColor="text1"/>
          <w:sz w:val="24"/>
          <w:szCs w:val="24"/>
        </w:rPr>
        <w:t>交付決定額の８０％を限度額として</w:t>
      </w:r>
      <w:r w:rsidRPr="00042DB5">
        <w:rPr>
          <w:rFonts w:ascii="ＭＳ 明朝" w:eastAsia="ＭＳ 明朝" w:hAnsi="ＭＳ 明朝" w:hint="eastAsia"/>
          <w:color w:val="000000" w:themeColor="text1"/>
          <w:sz w:val="24"/>
          <w:szCs w:val="24"/>
        </w:rPr>
        <w:t>概算払い</w:t>
      </w:r>
      <w:r w:rsidR="00406B1B" w:rsidRPr="00042DB5">
        <w:rPr>
          <w:rFonts w:ascii="ＭＳ 明朝" w:eastAsia="ＭＳ 明朝" w:hAnsi="ＭＳ 明朝" w:hint="eastAsia"/>
          <w:color w:val="000000" w:themeColor="text1"/>
          <w:sz w:val="24"/>
          <w:szCs w:val="24"/>
        </w:rPr>
        <w:t>又は前金払</w:t>
      </w:r>
      <w:r w:rsidRPr="00042DB5">
        <w:rPr>
          <w:rFonts w:ascii="ＭＳ 明朝" w:eastAsia="ＭＳ 明朝" w:hAnsi="ＭＳ 明朝" w:hint="eastAsia"/>
          <w:color w:val="000000" w:themeColor="text1"/>
          <w:sz w:val="24"/>
          <w:szCs w:val="24"/>
        </w:rPr>
        <w:t>をすることができる。</w:t>
      </w:r>
    </w:p>
    <w:p w14:paraId="25D40563" w14:textId="77777777" w:rsidR="00B7711E" w:rsidRPr="00042DB5" w:rsidRDefault="00B7711E" w:rsidP="00A02DE8">
      <w:pPr>
        <w:rPr>
          <w:rFonts w:ascii="ＭＳ 明朝" w:eastAsia="ＭＳ 明朝" w:hAnsi="ＭＳ 明朝"/>
          <w:color w:val="000000" w:themeColor="text1"/>
          <w:sz w:val="24"/>
          <w:szCs w:val="24"/>
        </w:rPr>
      </w:pPr>
    </w:p>
    <w:p w14:paraId="51DF7B2F" w14:textId="77777777" w:rsidR="00B7711E" w:rsidRPr="00042DB5" w:rsidRDefault="00B7711E"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（補助金の請求）</w:t>
      </w:r>
    </w:p>
    <w:p w14:paraId="05859A36" w14:textId="3ECC8DC7" w:rsidR="00B7711E" w:rsidRPr="00042DB5" w:rsidRDefault="00B7711E"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B679DC" w:rsidRPr="00042DB5">
        <w:rPr>
          <w:rFonts w:ascii="ＭＳ 明朝" w:eastAsia="ＭＳ 明朝" w:hAnsi="ＭＳ 明朝" w:hint="eastAsia"/>
          <w:color w:val="000000" w:themeColor="text1"/>
          <w:sz w:val="24"/>
          <w:szCs w:val="24"/>
        </w:rPr>
        <w:t>１７</w:t>
      </w:r>
      <w:r w:rsidRPr="00042DB5">
        <w:rPr>
          <w:rFonts w:ascii="ＭＳ 明朝" w:eastAsia="ＭＳ 明朝" w:hAnsi="ＭＳ 明朝" w:hint="eastAsia"/>
          <w:color w:val="000000" w:themeColor="text1"/>
          <w:sz w:val="24"/>
          <w:szCs w:val="24"/>
        </w:rPr>
        <w:t>条　補助金の交付を受けようとする補助事業者は、別記様式第６号による補助金請求書（補助金の概算払又は前金払を受けているときは、補助金精算払請求書）又は別記様式第７号による補助金概算払（前金払）請求書を提出しなければならない。</w:t>
      </w:r>
    </w:p>
    <w:p w14:paraId="7179BED0" w14:textId="77777777" w:rsidR="00B7711E" w:rsidRPr="00042DB5" w:rsidRDefault="00B7711E" w:rsidP="00A02DE8">
      <w:pPr>
        <w:rPr>
          <w:rFonts w:ascii="ＭＳ 明朝" w:eastAsia="ＭＳ 明朝" w:hAnsi="ＭＳ 明朝"/>
          <w:color w:val="000000" w:themeColor="text1"/>
          <w:sz w:val="24"/>
          <w:szCs w:val="24"/>
        </w:rPr>
      </w:pPr>
    </w:p>
    <w:p w14:paraId="669A306A" w14:textId="77777777" w:rsidR="00B7711E" w:rsidRPr="00042DB5" w:rsidRDefault="001C7628"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（交付決定の取消）</w:t>
      </w:r>
    </w:p>
    <w:p w14:paraId="44404047" w14:textId="4FD4CC6D" w:rsidR="001C7628" w:rsidRPr="00042DB5" w:rsidRDefault="00721A67"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B679DC" w:rsidRPr="00042DB5">
        <w:rPr>
          <w:rFonts w:ascii="ＭＳ 明朝" w:eastAsia="ＭＳ 明朝" w:hAnsi="ＭＳ 明朝" w:hint="eastAsia"/>
          <w:color w:val="000000" w:themeColor="text1"/>
          <w:sz w:val="24"/>
          <w:szCs w:val="24"/>
        </w:rPr>
        <w:t>１８</w:t>
      </w:r>
      <w:r w:rsidRPr="00042DB5">
        <w:rPr>
          <w:rFonts w:ascii="ＭＳ 明朝" w:eastAsia="ＭＳ 明朝" w:hAnsi="ＭＳ 明朝" w:hint="eastAsia"/>
          <w:color w:val="000000" w:themeColor="text1"/>
          <w:sz w:val="24"/>
          <w:szCs w:val="24"/>
        </w:rPr>
        <w:t>条　理事長</w:t>
      </w:r>
      <w:r w:rsidR="001C7628" w:rsidRPr="00042DB5">
        <w:rPr>
          <w:rFonts w:ascii="ＭＳ 明朝" w:eastAsia="ＭＳ 明朝" w:hAnsi="ＭＳ 明朝" w:hint="eastAsia"/>
          <w:color w:val="000000" w:themeColor="text1"/>
          <w:sz w:val="24"/>
          <w:szCs w:val="24"/>
        </w:rPr>
        <w:t>は、補助事業者が、補助金の他の用途への使用をし、その他補助事業に関して補助金の交付の</w:t>
      </w:r>
      <w:r w:rsidR="00C57C16" w:rsidRPr="00042DB5">
        <w:rPr>
          <w:rFonts w:ascii="ＭＳ 明朝" w:eastAsia="ＭＳ 明朝" w:hAnsi="ＭＳ 明朝" w:hint="eastAsia"/>
          <w:color w:val="000000" w:themeColor="text1"/>
          <w:sz w:val="24"/>
          <w:szCs w:val="24"/>
        </w:rPr>
        <w:t>決定の内容又はこれに付した条件その他この要綱又はこれに基づく理事長</w:t>
      </w:r>
      <w:r w:rsidR="001C7628" w:rsidRPr="00042DB5">
        <w:rPr>
          <w:rFonts w:ascii="ＭＳ 明朝" w:eastAsia="ＭＳ 明朝" w:hAnsi="ＭＳ 明朝" w:hint="eastAsia"/>
          <w:color w:val="000000" w:themeColor="text1"/>
          <w:sz w:val="24"/>
          <w:szCs w:val="24"/>
        </w:rPr>
        <w:t>の措置に違反したときは、補助金の交付の決定の全部又は一部取り消すことができる。</w:t>
      </w:r>
    </w:p>
    <w:p w14:paraId="6FEEC19A" w14:textId="77777777" w:rsidR="001C7628" w:rsidRPr="00042DB5" w:rsidRDefault="001C7628"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前項の規定は、補助事業について交付すべき補助金の額の確定があった後においても適用があるものとする。</w:t>
      </w:r>
    </w:p>
    <w:p w14:paraId="35861AAC" w14:textId="7B7BC65C" w:rsidR="001C7628" w:rsidRPr="00042DB5" w:rsidRDefault="001C7628"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　第</w:t>
      </w:r>
      <w:r w:rsidR="00CC612E" w:rsidRPr="00042DB5">
        <w:rPr>
          <w:rFonts w:ascii="ＭＳ 明朝" w:eastAsia="ＭＳ 明朝" w:hAnsi="ＭＳ 明朝" w:hint="eastAsia"/>
          <w:color w:val="000000" w:themeColor="text1"/>
          <w:sz w:val="24"/>
          <w:szCs w:val="24"/>
        </w:rPr>
        <w:t>１１</w:t>
      </w:r>
      <w:r w:rsidRPr="00042DB5">
        <w:rPr>
          <w:rFonts w:ascii="ＭＳ 明朝" w:eastAsia="ＭＳ 明朝" w:hAnsi="ＭＳ 明朝" w:hint="eastAsia"/>
          <w:color w:val="000000" w:themeColor="text1"/>
          <w:sz w:val="24"/>
          <w:szCs w:val="24"/>
        </w:rPr>
        <w:t>条第３項の規定は、第１項の措置を行った場合に準用する。</w:t>
      </w:r>
    </w:p>
    <w:p w14:paraId="74B9F759" w14:textId="77777777" w:rsidR="001C7628" w:rsidRPr="00042DB5" w:rsidRDefault="001C7628" w:rsidP="00A02DE8">
      <w:pPr>
        <w:rPr>
          <w:rFonts w:ascii="ＭＳ 明朝" w:eastAsia="ＭＳ 明朝" w:hAnsi="ＭＳ 明朝"/>
          <w:color w:val="000000" w:themeColor="text1"/>
          <w:sz w:val="24"/>
          <w:szCs w:val="24"/>
        </w:rPr>
      </w:pPr>
    </w:p>
    <w:p w14:paraId="1D52FA62" w14:textId="77777777" w:rsidR="001C7628" w:rsidRPr="00042DB5" w:rsidRDefault="001C7628"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（補助金の返還）</w:t>
      </w:r>
    </w:p>
    <w:p w14:paraId="135C4E8E" w14:textId="3369D88C" w:rsidR="001C7628" w:rsidRPr="00042DB5" w:rsidRDefault="00721A67"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B679DC" w:rsidRPr="00042DB5">
        <w:rPr>
          <w:rFonts w:ascii="ＭＳ 明朝" w:eastAsia="ＭＳ 明朝" w:hAnsi="ＭＳ 明朝" w:hint="eastAsia"/>
          <w:color w:val="000000" w:themeColor="text1"/>
          <w:sz w:val="24"/>
          <w:szCs w:val="24"/>
        </w:rPr>
        <w:t>１９</w:t>
      </w:r>
      <w:r w:rsidRPr="00042DB5">
        <w:rPr>
          <w:rFonts w:ascii="ＭＳ 明朝" w:eastAsia="ＭＳ 明朝" w:hAnsi="ＭＳ 明朝" w:hint="eastAsia"/>
          <w:color w:val="000000" w:themeColor="text1"/>
          <w:sz w:val="24"/>
          <w:szCs w:val="24"/>
        </w:rPr>
        <w:t>条　理事長</w:t>
      </w:r>
      <w:r w:rsidR="001C7628" w:rsidRPr="00042DB5">
        <w:rPr>
          <w:rFonts w:ascii="ＭＳ 明朝" w:eastAsia="ＭＳ 明朝" w:hAnsi="ＭＳ 明朝" w:hint="eastAsia"/>
          <w:color w:val="000000" w:themeColor="text1"/>
          <w:sz w:val="24"/>
          <w:szCs w:val="24"/>
        </w:rPr>
        <w:t>は、補助金の交付の決定を取り消した場合において、補助事業の当該取消に係る部分に関し、既に補助金が交付されているときは、期限を定めて、返還させなければならない。</w:t>
      </w:r>
    </w:p>
    <w:p w14:paraId="573E65F7" w14:textId="77777777" w:rsidR="001C7628" w:rsidRPr="00042DB5" w:rsidRDefault="00721A67"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理事長</w:t>
      </w:r>
      <w:r w:rsidR="001C7628" w:rsidRPr="00042DB5">
        <w:rPr>
          <w:rFonts w:ascii="ＭＳ 明朝" w:eastAsia="ＭＳ 明朝" w:hAnsi="ＭＳ 明朝" w:hint="eastAsia"/>
          <w:color w:val="000000" w:themeColor="text1"/>
          <w:sz w:val="24"/>
          <w:szCs w:val="24"/>
        </w:rPr>
        <w:t>は、補助事業者に交付すべき補助金の額を確定した場合において、既にその額を超える補助金が交付されているときは、期限を定めて、その返還を命ずるものとする。</w:t>
      </w:r>
    </w:p>
    <w:p w14:paraId="0FDAA068" w14:textId="77777777" w:rsidR="001C7628" w:rsidRPr="00042DB5" w:rsidRDefault="001C7628" w:rsidP="00A02DE8">
      <w:pPr>
        <w:rPr>
          <w:rFonts w:ascii="ＭＳ 明朝" w:eastAsia="ＭＳ 明朝" w:hAnsi="ＭＳ 明朝"/>
          <w:color w:val="000000" w:themeColor="text1"/>
          <w:sz w:val="24"/>
          <w:szCs w:val="24"/>
        </w:rPr>
      </w:pPr>
    </w:p>
    <w:p w14:paraId="514869EE" w14:textId="77777777" w:rsidR="001C7628" w:rsidRPr="00042DB5" w:rsidRDefault="00F95FF3" w:rsidP="00A02DE8">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（延滞金）</w:t>
      </w:r>
    </w:p>
    <w:p w14:paraId="6214B97C" w14:textId="338A6108" w:rsidR="00B94750" w:rsidRPr="00042DB5" w:rsidRDefault="00F95FF3"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B679DC" w:rsidRPr="00042DB5">
        <w:rPr>
          <w:rFonts w:ascii="ＭＳ 明朝" w:eastAsia="ＭＳ 明朝" w:hAnsi="ＭＳ 明朝" w:hint="eastAsia"/>
          <w:color w:val="000000" w:themeColor="text1"/>
          <w:sz w:val="24"/>
          <w:szCs w:val="24"/>
        </w:rPr>
        <w:t>２０</w:t>
      </w:r>
      <w:r w:rsidRPr="00042DB5">
        <w:rPr>
          <w:rFonts w:ascii="ＭＳ 明朝" w:eastAsia="ＭＳ 明朝" w:hAnsi="ＭＳ 明朝" w:hint="eastAsia"/>
          <w:color w:val="000000" w:themeColor="text1"/>
          <w:sz w:val="24"/>
          <w:szCs w:val="24"/>
        </w:rPr>
        <w:t>条　補助事業者は、補助金の返還を指示され、これを納期日までに納付しなかったときは、納期日の翌日から納付の日までの日数に応じ、そ</w:t>
      </w:r>
      <w:r w:rsidR="00721A67" w:rsidRPr="00042DB5">
        <w:rPr>
          <w:rFonts w:ascii="ＭＳ 明朝" w:eastAsia="ＭＳ 明朝" w:hAnsi="ＭＳ 明朝" w:hint="eastAsia"/>
          <w:color w:val="000000" w:themeColor="text1"/>
          <w:sz w:val="24"/>
          <w:szCs w:val="24"/>
        </w:rPr>
        <w:t>の未納付額につき年１０．９５パーセントの割合で計算した延滞金を観光連盟</w:t>
      </w:r>
      <w:r w:rsidRPr="00042DB5">
        <w:rPr>
          <w:rFonts w:ascii="ＭＳ 明朝" w:eastAsia="ＭＳ 明朝" w:hAnsi="ＭＳ 明朝" w:hint="eastAsia"/>
          <w:color w:val="000000" w:themeColor="text1"/>
          <w:sz w:val="24"/>
          <w:szCs w:val="24"/>
        </w:rPr>
        <w:t>に納付しなければならない。</w:t>
      </w:r>
    </w:p>
    <w:p w14:paraId="501CA4B6" w14:textId="77777777" w:rsidR="00A02DE8" w:rsidRPr="00042DB5" w:rsidRDefault="00F95FF3"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２　前項の場合において、当該返還を要する補助金の未納付額の一部が納付されたときは、当該納付の日の翌日以後の期間に係る延滞金の計算の基礎となるべき未納付額は、その納付金額を控除した額によるものとする。</w:t>
      </w:r>
    </w:p>
    <w:p w14:paraId="75E7ABB6" w14:textId="3CD727DB" w:rsidR="00F95FF3" w:rsidRPr="00042DB5" w:rsidRDefault="00721A67"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３　理事長</w:t>
      </w:r>
      <w:r w:rsidR="00F95FF3" w:rsidRPr="00042DB5">
        <w:rPr>
          <w:rFonts w:ascii="ＭＳ 明朝" w:eastAsia="ＭＳ 明朝" w:hAnsi="ＭＳ 明朝" w:hint="eastAsia"/>
          <w:color w:val="000000" w:themeColor="text1"/>
          <w:sz w:val="24"/>
          <w:szCs w:val="24"/>
        </w:rPr>
        <w:t>は、第</w:t>
      </w:r>
      <w:r w:rsidR="00F1051E" w:rsidRPr="00042DB5">
        <w:rPr>
          <w:rFonts w:ascii="ＭＳ 明朝" w:eastAsia="ＭＳ 明朝" w:hAnsi="ＭＳ 明朝" w:hint="eastAsia"/>
          <w:color w:val="000000" w:themeColor="text1"/>
          <w:sz w:val="24"/>
          <w:szCs w:val="24"/>
        </w:rPr>
        <w:t>１</w:t>
      </w:r>
      <w:r w:rsidR="00F95FF3" w:rsidRPr="00042DB5">
        <w:rPr>
          <w:rFonts w:ascii="ＭＳ 明朝" w:eastAsia="ＭＳ 明朝" w:hAnsi="ＭＳ 明朝" w:hint="eastAsia"/>
          <w:color w:val="000000" w:themeColor="text1"/>
          <w:sz w:val="24"/>
          <w:szCs w:val="24"/>
        </w:rPr>
        <w:t>項の場合においてやむを得ない事由があると認めるときは、延滞金を減免することができる。</w:t>
      </w:r>
    </w:p>
    <w:p w14:paraId="53B35DE7" w14:textId="77777777" w:rsidR="00F95FF3" w:rsidRPr="00042DB5" w:rsidRDefault="00F95FF3" w:rsidP="00F95FF3">
      <w:pPr>
        <w:rPr>
          <w:rFonts w:ascii="ＭＳ 明朝" w:eastAsia="ＭＳ 明朝" w:hAnsi="ＭＳ 明朝"/>
          <w:color w:val="000000" w:themeColor="text1"/>
          <w:sz w:val="24"/>
          <w:szCs w:val="24"/>
        </w:rPr>
      </w:pPr>
    </w:p>
    <w:p w14:paraId="23263944" w14:textId="77777777" w:rsidR="00F95FF3" w:rsidRPr="00042DB5" w:rsidRDefault="00F95FF3" w:rsidP="00F95FF3">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（その他）</w:t>
      </w:r>
    </w:p>
    <w:p w14:paraId="0C6FB116" w14:textId="1E4922DD" w:rsidR="00F95FF3" w:rsidRPr="00042DB5" w:rsidRDefault="00F95FF3" w:rsidP="00E27452">
      <w:pPr>
        <w:ind w:left="240" w:hangingChars="100" w:hanging="24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第</w:t>
      </w:r>
      <w:r w:rsidR="00B679DC" w:rsidRPr="00042DB5">
        <w:rPr>
          <w:rFonts w:ascii="ＭＳ 明朝" w:eastAsia="ＭＳ 明朝" w:hAnsi="ＭＳ 明朝" w:hint="eastAsia"/>
          <w:color w:val="000000" w:themeColor="text1"/>
          <w:sz w:val="24"/>
          <w:szCs w:val="24"/>
        </w:rPr>
        <w:t>２１</w:t>
      </w:r>
      <w:r w:rsidRPr="00042DB5">
        <w:rPr>
          <w:rFonts w:ascii="ＭＳ 明朝" w:eastAsia="ＭＳ 明朝" w:hAnsi="ＭＳ 明朝" w:hint="eastAsia"/>
          <w:color w:val="000000" w:themeColor="text1"/>
          <w:sz w:val="24"/>
          <w:szCs w:val="24"/>
        </w:rPr>
        <w:t xml:space="preserve">条　</w:t>
      </w:r>
      <w:r w:rsidR="00721A67" w:rsidRPr="00042DB5">
        <w:rPr>
          <w:rFonts w:ascii="ＭＳ 明朝" w:eastAsia="ＭＳ 明朝" w:hAnsi="ＭＳ 明朝" w:hint="eastAsia"/>
          <w:color w:val="000000" w:themeColor="text1"/>
          <w:sz w:val="24"/>
          <w:szCs w:val="24"/>
        </w:rPr>
        <w:t>この要綱に定めるもののほか、補助金の交付に関し必要な事項は、理事長</w:t>
      </w:r>
      <w:r w:rsidRPr="00042DB5">
        <w:rPr>
          <w:rFonts w:ascii="ＭＳ 明朝" w:eastAsia="ＭＳ 明朝" w:hAnsi="ＭＳ 明朝" w:hint="eastAsia"/>
          <w:color w:val="000000" w:themeColor="text1"/>
          <w:sz w:val="24"/>
          <w:szCs w:val="24"/>
        </w:rPr>
        <w:t>が別に定める。</w:t>
      </w:r>
    </w:p>
    <w:p w14:paraId="33E94221" w14:textId="77777777" w:rsidR="00F95FF3" w:rsidRPr="00042DB5" w:rsidRDefault="00F95FF3" w:rsidP="00F95FF3">
      <w:pPr>
        <w:rPr>
          <w:rFonts w:ascii="ＭＳ 明朝" w:eastAsia="ＭＳ 明朝" w:hAnsi="ＭＳ 明朝"/>
          <w:color w:val="000000" w:themeColor="text1"/>
          <w:sz w:val="24"/>
          <w:szCs w:val="24"/>
        </w:rPr>
      </w:pPr>
    </w:p>
    <w:p w14:paraId="169ABB1E" w14:textId="77777777" w:rsidR="00F95FF3" w:rsidRPr="00042DB5" w:rsidRDefault="00F95FF3" w:rsidP="00F95FF3">
      <w:pPr>
        <w:ind w:firstLineChars="200" w:firstLine="480"/>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附　則</w:t>
      </w:r>
    </w:p>
    <w:p w14:paraId="7D3E3DF5" w14:textId="08398554" w:rsidR="008909D9" w:rsidRPr="00042DB5" w:rsidRDefault="004A1152" w:rsidP="00E23B16">
      <w:pPr>
        <w:rPr>
          <w:rFonts w:ascii="ＭＳ 明朝" w:eastAsia="ＭＳ 明朝" w:hAnsi="ＭＳ 明朝"/>
          <w:color w:val="000000" w:themeColor="text1"/>
          <w:sz w:val="24"/>
          <w:szCs w:val="24"/>
        </w:rPr>
      </w:pPr>
      <w:r w:rsidRPr="00042DB5">
        <w:rPr>
          <w:rFonts w:ascii="ＭＳ 明朝" w:eastAsia="ＭＳ 明朝" w:hAnsi="ＭＳ 明朝" w:hint="eastAsia"/>
          <w:color w:val="000000" w:themeColor="text1"/>
          <w:sz w:val="24"/>
          <w:szCs w:val="24"/>
        </w:rPr>
        <w:t xml:space="preserve">　この要綱は、令和</w:t>
      </w:r>
      <w:r w:rsidR="008C78B9" w:rsidRPr="00042DB5">
        <w:rPr>
          <w:rFonts w:ascii="ＭＳ 明朝" w:eastAsia="ＭＳ 明朝" w:hAnsi="ＭＳ 明朝" w:hint="eastAsia"/>
          <w:color w:val="000000" w:themeColor="text1"/>
          <w:sz w:val="24"/>
          <w:szCs w:val="24"/>
        </w:rPr>
        <w:t>５</w:t>
      </w:r>
      <w:r w:rsidRPr="00042DB5">
        <w:rPr>
          <w:rFonts w:ascii="ＭＳ 明朝" w:eastAsia="ＭＳ 明朝" w:hAnsi="ＭＳ 明朝" w:hint="eastAsia"/>
          <w:color w:val="000000" w:themeColor="text1"/>
          <w:sz w:val="24"/>
          <w:szCs w:val="24"/>
        </w:rPr>
        <w:t>年</w:t>
      </w:r>
      <w:r w:rsidR="008C78B9" w:rsidRPr="00042DB5">
        <w:rPr>
          <w:rFonts w:ascii="ＭＳ 明朝" w:eastAsia="ＭＳ 明朝" w:hAnsi="ＭＳ 明朝" w:hint="eastAsia"/>
          <w:color w:val="000000" w:themeColor="text1"/>
          <w:sz w:val="24"/>
          <w:szCs w:val="24"/>
        </w:rPr>
        <w:t>５</w:t>
      </w:r>
      <w:r w:rsidRPr="00042DB5">
        <w:rPr>
          <w:rFonts w:ascii="ＭＳ 明朝" w:eastAsia="ＭＳ 明朝" w:hAnsi="ＭＳ 明朝" w:hint="eastAsia"/>
          <w:color w:val="000000" w:themeColor="text1"/>
          <w:sz w:val="24"/>
          <w:szCs w:val="24"/>
        </w:rPr>
        <w:t>月</w:t>
      </w:r>
      <w:r w:rsidR="00503208" w:rsidRPr="00042DB5">
        <w:rPr>
          <w:rFonts w:ascii="ＭＳ 明朝" w:eastAsia="ＭＳ 明朝" w:hAnsi="ＭＳ 明朝" w:hint="eastAsia"/>
          <w:color w:val="000000" w:themeColor="text1"/>
          <w:sz w:val="24"/>
          <w:szCs w:val="24"/>
        </w:rPr>
        <w:t>２４</w:t>
      </w:r>
      <w:r w:rsidR="00F95FF3" w:rsidRPr="00042DB5">
        <w:rPr>
          <w:rFonts w:ascii="ＭＳ 明朝" w:eastAsia="ＭＳ 明朝" w:hAnsi="ＭＳ 明朝" w:hint="eastAsia"/>
          <w:color w:val="000000" w:themeColor="text1"/>
          <w:sz w:val="24"/>
          <w:szCs w:val="24"/>
        </w:rPr>
        <w:t>日から施行する。</w:t>
      </w:r>
    </w:p>
    <w:p w14:paraId="57E5D841" w14:textId="27A6154C" w:rsidR="008C78B9" w:rsidRPr="00042DB5" w:rsidRDefault="00CA7254">
      <w:pPr>
        <w:widowControl/>
        <w:jc w:val="left"/>
        <w:rPr>
          <w:rFonts w:ascii="ＭＳ 明朝" w:eastAsia="ＭＳ 明朝" w:hAnsi="ＭＳ 明朝"/>
          <w:color w:val="000000" w:themeColor="text1"/>
          <w:sz w:val="24"/>
          <w:szCs w:val="24"/>
        </w:rPr>
      </w:pPr>
      <w:r w:rsidRPr="00042DB5">
        <w:rPr>
          <w:rFonts w:ascii="ＭＳ 明朝" w:eastAsia="ＭＳ 明朝" w:hAnsi="ＭＳ 明朝"/>
          <w:color w:val="000000" w:themeColor="text1"/>
          <w:sz w:val="24"/>
          <w:szCs w:val="24"/>
        </w:rPr>
        <w:br w:type="page"/>
      </w:r>
    </w:p>
    <w:p w14:paraId="4CE84A85" w14:textId="2059F8F2" w:rsidR="00CA7254" w:rsidRPr="00591A7C" w:rsidRDefault="00CA7254" w:rsidP="00CA7254">
      <w:pPr>
        <w:rPr>
          <w:rFonts w:ascii="ＭＳ 明朝" w:eastAsia="ＭＳ 明朝" w:hAnsi="ＭＳ 明朝"/>
          <w:color w:val="000000" w:themeColor="text1"/>
          <w:sz w:val="24"/>
          <w:szCs w:val="24"/>
        </w:rPr>
      </w:pPr>
      <w:r w:rsidRPr="00591A7C">
        <w:rPr>
          <w:rFonts w:ascii="ＭＳ 明朝" w:eastAsia="ＭＳ 明朝" w:hAnsi="ＭＳ 明朝" w:hint="eastAsia"/>
          <w:color w:val="000000" w:themeColor="text1"/>
          <w:sz w:val="24"/>
          <w:szCs w:val="24"/>
        </w:rPr>
        <w:t>別表（第３条関係）</w:t>
      </w:r>
    </w:p>
    <w:tbl>
      <w:tblPr>
        <w:tblStyle w:val="a6"/>
        <w:tblW w:w="9678" w:type="dxa"/>
        <w:tblInd w:w="240" w:type="dxa"/>
        <w:tblLook w:val="04A0" w:firstRow="1" w:lastRow="0" w:firstColumn="1" w:lastColumn="0" w:noHBand="0" w:noVBand="1"/>
      </w:tblPr>
      <w:tblGrid>
        <w:gridCol w:w="2307"/>
        <w:gridCol w:w="2693"/>
        <w:gridCol w:w="4678"/>
      </w:tblGrid>
      <w:tr w:rsidR="003E2EB9" w:rsidRPr="00591A7C" w14:paraId="70E1D830" w14:textId="77777777" w:rsidTr="00CC2F9A">
        <w:trPr>
          <w:trHeight w:val="628"/>
        </w:trPr>
        <w:tc>
          <w:tcPr>
            <w:tcW w:w="2307" w:type="dxa"/>
            <w:vAlign w:val="center"/>
          </w:tcPr>
          <w:p w14:paraId="067FADC1" w14:textId="3EE4B22E" w:rsidR="003E2EB9" w:rsidRPr="00591A7C" w:rsidRDefault="003E2EB9" w:rsidP="00CC2F9A">
            <w:pPr>
              <w:rPr>
                <w:rFonts w:ascii="ＭＳ 明朝" w:eastAsia="ＭＳ 明朝" w:hAnsi="ＭＳ 明朝"/>
                <w:color w:val="000000" w:themeColor="text1"/>
                <w:sz w:val="24"/>
                <w:szCs w:val="24"/>
              </w:rPr>
            </w:pPr>
            <w:r w:rsidRPr="00591A7C">
              <w:rPr>
                <w:rFonts w:ascii="ＭＳ 明朝" w:eastAsia="ＭＳ 明朝" w:hAnsi="ＭＳ 明朝" w:hint="eastAsia"/>
                <w:color w:val="000000" w:themeColor="text1"/>
                <w:sz w:val="24"/>
                <w:szCs w:val="24"/>
              </w:rPr>
              <w:t>補助対象</w:t>
            </w:r>
            <w:r>
              <w:rPr>
                <w:rFonts w:ascii="ＭＳ 明朝" w:eastAsia="ＭＳ 明朝" w:hAnsi="ＭＳ 明朝" w:hint="eastAsia"/>
                <w:color w:val="000000" w:themeColor="text1"/>
                <w:sz w:val="24"/>
                <w:szCs w:val="24"/>
              </w:rPr>
              <w:t>期間</w:t>
            </w:r>
          </w:p>
        </w:tc>
        <w:tc>
          <w:tcPr>
            <w:tcW w:w="7371" w:type="dxa"/>
            <w:gridSpan w:val="2"/>
            <w:vAlign w:val="center"/>
          </w:tcPr>
          <w:p w14:paraId="19BC8909" w14:textId="234A0DD4" w:rsidR="003E2EB9" w:rsidRPr="00591A7C" w:rsidRDefault="003E2EB9" w:rsidP="00CC2F9A">
            <w:pPr>
              <w:ind w:firstLineChars="50" w:firstLine="120"/>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２年</w:t>
            </w:r>
            <w:r w:rsidRPr="00042DB5">
              <w:rPr>
                <w:rFonts w:ascii="ＭＳ 明朝" w:eastAsia="ＭＳ 明朝" w:hAnsi="ＭＳ 明朝" w:hint="eastAsia"/>
                <w:color w:val="000000" w:themeColor="text1"/>
                <w:sz w:val="24"/>
                <w:szCs w:val="24"/>
              </w:rPr>
              <w:t>以内</w:t>
            </w:r>
            <w:r w:rsidR="00F1051E" w:rsidRPr="00042DB5">
              <w:rPr>
                <w:rFonts w:ascii="ＭＳ 明朝" w:eastAsia="ＭＳ 明朝" w:hAnsi="ＭＳ 明朝" w:hint="eastAsia"/>
                <w:color w:val="000000" w:themeColor="text1"/>
                <w:sz w:val="24"/>
                <w:szCs w:val="24"/>
              </w:rPr>
              <w:t>（事業採択年度に事業着手するものとする）</w:t>
            </w:r>
          </w:p>
        </w:tc>
      </w:tr>
      <w:tr w:rsidR="00CC2F9A" w:rsidRPr="00591A7C" w14:paraId="61570B12" w14:textId="77777777" w:rsidTr="003A62D8">
        <w:trPr>
          <w:trHeight w:val="11880"/>
        </w:trPr>
        <w:tc>
          <w:tcPr>
            <w:tcW w:w="2307" w:type="dxa"/>
            <w:vAlign w:val="center"/>
          </w:tcPr>
          <w:p w14:paraId="2A741E18" w14:textId="62E315E1" w:rsidR="00CC2F9A" w:rsidRPr="00591A7C" w:rsidRDefault="00CC2F9A" w:rsidP="00ED77D6">
            <w:pPr>
              <w:jc w:val="center"/>
              <w:rPr>
                <w:rFonts w:ascii="ＭＳ 明朝" w:eastAsia="ＭＳ 明朝" w:hAnsi="ＭＳ 明朝"/>
                <w:color w:val="000000" w:themeColor="text1"/>
                <w:sz w:val="24"/>
                <w:szCs w:val="24"/>
              </w:rPr>
            </w:pPr>
            <w:r w:rsidRPr="00591A7C">
              <w:rPr>
                <w:rFonts w:ascii="ＭＳ 明朝" w:eastAsia="ＭＳ 明朝" w:hAnsi="ＭＳ 明朝" w:hint="eastAsia"/>
                <w:color w:val="000000" w:themeColor="text1"/>
                <w:sz w:val="24"/>
                <w:szCs w:val="24"/>
              </w:rPr>
              <w:t>補助対象経費</w:t>
            </w:r>
          </w:p>
        </w:tc>
        <w:tc>
          <w:tcPr>
            <w:tcW w:w="7371" w:type="dxa"/>
            <w:gridSpan w:val="2"/>
          </w:tcPr>
          <w:p w14:paraId="31B39424" w14:textId="7BFE4DB0" w:rsidR="00CC2F9A" w:rsidRPr="00090126" w:rsidRDefault="00CC2F9A" w:rsidP="00090126">
            <w:pPr>
              <w:pStyle w:val="a3"/>
              <w:numPr>
                <w:ilvl w:val="0"/>
                <w:numId w:val="17"/>
              </w:numPr>
              <w:ind w:leftChars="0"/>
              <w:rPr>
                <w:rFonts w:ascii="ＭＳ 明朝" w:eastAsia="ＭＳ 明朝" w:hAnsi="ＭＳ 明朝"/>
                <w:color w:val="000000" w:themeColor="text1"/>
                <w:sz w:val="24"/>
                <w:szCs w:val="24"/>
              </w:rPr>
            </w:pPr>
            <w:r w:rsidRPr="00090126">
              <w:rPr>
                <w:rFonts w:ascii="ＭＳ 明朝" w:eastAsia="ＭＳ 明朝" w:hAnsi="ＭＳ 明朝" w:hint="eastAsia"/>
                <w:color w:val="000000" w:themeColor="text1"/>
                <w:sz w:val="24"/>
                <w:szCs w:val="24"/>
              </w:rPr>
              <w:t>文化資源を活用した新たな高付加価値コンテンツの造成に係る経費</w:t>
            </w:r>
          </w:p>
          <w:p w14:paraId="11EE65AE"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文化観光コンテンツ、旅行商品等の企画開発</w:t>
            </w:r>
          </w:p>
          <w:p w14:paraId="01BF74B2"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文化・観光イベントの実施</w:t>
            </w:r>
          </w:p>
          <w:p w14:paraId="28EC71C9"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共通クーポン券等の企画開発</w:t>
            </w:r>
          </w:p>
          <w:p w14:paraId="11D5EA71"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観光戦略の策定</w:t>
            </w:r>
          </w:p>
          <w:p w14:paraId="568FA0EE"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ワークショップ、協議会等の開催</w:t>
            </w:r>
          </w:p>
          <w:p w14:paraId="5F1DA6EC"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地域事業者や地域住民に対するセミナーの開催</w:t>
            </w:r>
          </w:p>
          <w:p w14:paraId="0F998B1F"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専門家からの意見聴取</w:t>
            </w:r>
          </w:p>
          <w:p w14:paraId="107AE082"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ガイドの育成</w:t>
            </w:r>
          </w:p>
          <w:p w14:paraId="55039033"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観光案内の改善・向上の取り組み</w:t>
            </w:r>
          </w:p>
          <w:p w14:paraId="04BFDE7B"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造成したコンテンツに関するモニターツアーの開催</w:t>
            </w:r>
          </w:p>
          <w:p w14:paraId="3D268ADC" w14:textId="77777777" w:rsidR="00CC2F9A" w:rsidRDefault="00CC2F9A" w:rsidP="00412257">
            <w:pPr>
              <w:ind w:left="360" w:hangingChars="150" w:hanging="360"/>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効果検証、課題抽出のためのアンケート・ヒアリングの実施・</w:t>
            </w:r>
          </w:p>
          <w:p w14:paraId="4FC6C204" w14:textId="0BAB13E2" w:rsidR="00CC2F9A" w:rsidRPr="00412257" w:rsidRDefault="00CC2F9A" w:rsidP="00414624">
            <w:pPr>
              <w:ind w:leftChars="100" w:left="210" w:firstLineChars="50" w:firstLine="120"/>
              <w:rPr>
                <w:rFonts w:ascii="ＭＳ 明朝" w:eastAsia="ＭＳ 明朝" w:hAnsi="ＭＳ 明朝"/>
                <w:color w:val="000000" w:themeColor="text1"/>
                <w:sz w:val="24"/>
                <w:szCs w:val="24"/>
              </w:rPr>
            </w:pPr>
            <w:r w:rsidRPr="00412257">
              <w:rPr>
                <w:rFonts w:ascii="ＭＳ 明朝" w:eastAsia="ＭＳ 明朝" w:hAnsi="ＭＳ 明朝"/>
                <w:color w:val="000000" w:themeColor="text1"/>
                <w:sz w:val="24"/>
                <w:szCs w:val="24"/>
              </w:rPr>
              <w:t>分析</w:t>
            </w:r>
          </w:p>
          <w:p w14:paraId="170DE92D"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コンテンツに関連する名産品等の企画開発</w:t>
            </w:r>
          </w:p>
          <w:p w14:paraId="0BB70F09" w14:textId="77777777" w:rsidR="00CC2F9A" w:rsidRPr="00412257"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予約・決済システムの導入</w:t>
            </w:r>
          </w:p>
          <w:p w14:paraId="193F6CF6" w14:textId="77777777" w:rsidR="00CC2F9A" w:rsidRDefault="00CC2F9A" w:rsidP="00412257">
            <w:pPr>
              <w:rPr>
                <w:rFonts w:ascii="ＭＳ 明朝" w:eastAsia="ＭＳ 明朝" w:hAnsi="ＭＳ 明朝"/>
                <w:color w:val="000000" w:themeColor="text1"/>
                <w:sz w:val="24"/>
                <w:szCs w:val="24"/>
              </w:rPr>
            </w:pPr>
            <w:r w:rsidRPr="00412257">
              <w:rPr>
                <w:rFonts w:ascii="ＭＳ 明朝" w:eastAsia="ＭＳ 明朝" w:hAnsi="ＭＳ 明朝" w:hint="eastAsia"/>
                <w:color w:val="000000" w:themeColor="text1"/>
                <w:sz w:val="24"/>
                <w:szCs w:val="24"/>
              </w:rPr>
              <w:t>・</w:t>
            </w:r>
            <w:r w:rsidRPr="00412257">
              <w:rPr>
                <w:rFonts w:ascii="ＭＳ 明朝" w:eastAsia="ＭＳ 明朝" w:hAnsi="ＭＳ 明朝"/>
                <w:color w:val="000000" w:themeColor="text1"/>
                <w:sz w:val="24"/>
                <w:szCs w:val="24"/>
              </w:rPr>
              <w:t xml:space="preserve"> 備品・消耗品（感染症対策にかかる物品購入含む）の購入</w:t>
            </w:r>
          </w:p>
          <w:p w14:paraId="6D5CA303" w14:textId="33AB5BC7" w:rsidR="00CC2F9A" w:rsidRDefault="00CC2F9A" w:rsidP="00097C23">
            <w:pPr>
              <w:pStyle w:val="a3"/>
              <w:numPr>
                <w:ilvl w:val="0"/>
                <w:numId w:val="14"/>
              </w:numPr>
              <w:ind w:leftChars="0"/>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上記以外で理事長が特に必要と認める経費</w:t>
            </w:r>
          </w:p>
          <w:p w14:paraId="4FECAD7F" w14:textId="77777777" w:rsidR="00CC2F9A" w:rsidRPr="00097C23" w:rsidRDefault="00CC2F9A" w:rsidP="00CE730D">
            <w:pPr>
              <w:pStyle w:val="a3"/>
              <w:ind w:leftChars="0" w:left="360"/>
              <w:rPr>
                <w:rFonts w:ascii="ＭＳ 明朝" w:eastAsia="ＭＳ 明朝" w:hAnsi="ＭＳ 明朝"/>
                <w:color w:val="000000" w:themeColor="text1"/>
                <w:sz w:val="24"/>
                <w:szCs w:val="24"/>
              </w:rPr>
            </w:pPr>
          </w:p>
          <w:p w14:paraId="6EDE3977" w14:textId="75B4959F" w:rsidR="00CC2F9A" w:rsidRDefault="00CC2F9A" w:rsidP="00090126">
            <w:pP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 xml:space="preserve">② </w:t>
            </w:r>
            <w:r w:rsidRPr="003E77F3">
              <w:rPr>
                <w:rFonts w:ascii="ＭＳ 明朝" w:eastAsia="ＭＳ 明朝" w:hAnsi="ＭＳ 明朝"/>
                <w:color w:val="000000" w:themeColor="text1"/>
                <w:sz w:val="24"/>
                <w:szCs w:val="24"/>
              </w:rPr>
              <w:t>設備の導入や軽微な施設の改修等に係る経費</w:t>
            </w:r>
          </w:p>
          <w:p w14:paraId="5E4F8E54" w14:textId="77777777" w:rsidR="00CC2F9A" w:rsidRDefault="00CC2F9A" w:rsidP="00090126">
            <w:pPr>
              <w:ind w:left="240" w:hangingChars="100" w:hanging="240"/>
              <w:rPr>
                <w:rFonts w:ascii="ＭＳ 明朝" w:eastAsia="ＭＳ 明朝" w:hAnsi="ＭＳ 明朝"/>
                <w:color w:val="000000" w:themeColor="text1"/>
                <w:sz w:val="24"/>
                <w:szCs w:val="24"/>
              </w:rPr>
            </w:pPr>
            <w:r w:rsidRPr="003E77F3">
              <w:rPr>
                <w:rFonts w:ascii="ＭＳ 明朝" w:eastAsia="ＭＳ 明朝" w:hAnsi="ＭＳ 明朝" w:hint="eastAsia"/>
                <w:color w:val="000000" w:themeColor="text1"/>
                <w:sz w:val="24"/>
                <w:szCs w:val="24"/>
              </w:rPr>
              <w:t>・コンテンツの造成に必要となる設備の導入や軽微な施設の改修</w:t>
            </w:r>
          </w:p>
          <w:p w14:paraId="2D140F59" w14:textId="469AE3D4" w:rsidR="00CC2F9A" w:rsidRDefault="00CC2F9A" w:rsidP="00090126">
            <w:pPr>
              <w:ind w:left="240" w:hangingChars="100" w:hanging="240"/>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・上記以外で理事長が特に必要と認める経費</w:t>
            </w:r>
          </w:p>
          <w:p w14:paraId="401003F9" w14:textId="45C8B090" w:rsidR="00CC2F9A" w:rsidRDefault="00CC2F9A" w:rsidP="00097C23">
            <w:pPr>
              <w:rPr>
                <w:rFonts w:ascii="ＭＳ 明朝" w:eastAsia="ＭＳ 明朝" w:hAnsi="ＭＳ 明朝"/>
                <w:color w:val="000000" w:themeColor="text1"/>
                <w:sz w:val="24"/>
                <w:szCs w:val="24"/>
              </w:rPr>
            </w:pPr>
            <w:r w:rsidRPr="00090126">
              <w:rPr>
                <w:rFonts w:ascii="ＭＳ 明朝" w:eastAsia="ＭＳ 明朝" w:hAnsi="ＭＳ 明朝" w:hint="eastAsia"/>
                <w:color w:val="000000" w:themeColor="text1"/>
                <w:sz w:val="24"/>
                <w:szCs w:val="24"/>
              </w:rPr>
              <w:t>※本経費にかかる補助額は２００万円を上限とする</w:t>
            </w:r>
          </w:p>
          <w:p w14:paraId="3F2A4C78" w14:textId="77777777" w:rsidR="00CC2F9A" w:rsidRPr="00097C23" w:rsidRDefault="00CC2F9A" w:rsidP="00097C23">
            <w:pPr>
              <w:rPr>
                <w:rFonts w:ascii="ＭＳ 明朝" w:eastAsia="ＭＳ 明朝" w:hAnsi="ＭＳ 明朝"/>
                <w:color w:val="000000" w:themeColor="text1"/>
                <w:sz w:val="24"/>
                <w:szCs w:val="24"/>
              </w:rPr>
            </w:pPr>
          </w:p>
          <w:p w14:paraId="4175389B" w14:textId="77777777" w:rsidR="00CC2F9A" w:rsidRPr="00090126" w:rsidRDefault="00CC2F9A" w:rsidP="00097C23">
            <w:pPr>
              <w:pStyle w:val="a3"/>
              <w:numPr>
                <w:ilvl w:val="0"/>
                <w:numId w:val="16"/>
              </w:numPr>
              <w:ind w:leftChars="0"/>
              <w:rPr>
                <w:rFonts w:ascii="ＭＳ 明朝" w:eastAsia="ＭＳ 明朝" w:hAnsi="ＭＳ 明朝"/>
                <w:color w:val="000000" w:themeColor="text1"/>
                <w:sz w:val="24"/>
                <w:szCs w:val="24"/>
              </w:rPr>
            </w:pPr>
            <w:r w:rsidRPr="00090126">
              <w:rPr>
                <w:rFonts w:ascii="ＭＳ 明朝" w:eastAsia="ＭＳ 明朝" w:hAnsi="ＭＳ 明朝" w:hint="eastAsia"/>
                <w:color w:val="000000" w:themeColor="text1"/>
                <w:sz w:val="24"/>
                <w:szCs w:val="24"/>
              </w:rPr>
              <w:t>プロモーションに係る経費</w:t>
            </w:r>
          </w:p>
          <w:p w14:paraId="49096148" w14:textId="77777777" w:rsidR="00CC2F9A" w:rsidRPr="00414624" w:rsidRDefault="00CC2F9A" w:rsidP="00097C23">
            <w:pPr>
              <w:ind w:left="240" w:hangingChars="100" w:hanging="240"/>
              <w:rPr>
                <w:rFonts w:ascii="ＭＳ 明朝" w:eastAsia="ＭＳ 明朝" w:hAnsi="ＭＳ 明朝"/>
                <w:color w:val="000000" w:themeColor="text1"/>
                <w:sz w:val="24"/>
                <w:szCs w:val="24"/>
              </w:rPr>
            </w:pPr>
            <w:r w:rsidRPr="00414624">
              <w:rPr>
                <w:rFonts w:ascii="ＭＳ 明朝" w:eastAsia="ＭＳ 明朝" w:hAnsi="ＭＳ 明朝" w:hint="eastAsia"/>
                <w:color w:val="000000" w:themeColor="text1"/>
                <w:sz w:val="24"/>
                <w:szCs w:val="24"/>
              </w:rPr>
              <w:t>・</w:t>
            </w:r>
            <w:r w:rsidRPr="00414624">
              <w:rPr>
                <w:rFonts w:ascii="ＭＳ 明朝" w:eastAsia="ＭＳ 明朝" w:hAnsi="ＭＳ 明朝"/>
                <w:color w:val="000000" w:themeColor="text1"/>
                <w:sz w:val="24"/>
                <w:szCs w:val="24"/>
              </w:rPr>
              <w:t>企画開発したコンテンツを販売するために必要となる写真、動画、ホームページ、</w:t>
            </w:r>
            <w:r w:rsidRPr="00414624">
              <w:rPr>
                <w:rFonts w:ascii="ＭＳ 明朝" w:eastAsia="ＭＳ 明朝" w:hAnsi="ＭＳ 明朝" w:hint="eastAsia"/>
                <w:color w:val="000000" w:themeColor="text1"/>
                <w:sz w:val="24"/>
                <w:szCs w:val="24"/>
              </w:rPr>
              <w:t>チラシ、パンフレット等、対外的な情報発信のための素材やツールの作成、ブランドを象徴するロゴ等デザインの作成</w:t>
            </w:r>
          </w:p>
          <w:p w14:paraId="07E5F23C" w14:textId="77777777" w:rsidR="00CC2F9A" w:rsidRDefault="00CC2F9A" w:rsidP="00097C23">
            <w:pPr>
              <w:ind w:left="240" w:hangingChars="100" w:hanging="240"/>
              <w:rPr>
                <w:rFonts w:ascii="ＭＳ 明朝" w:eastAsia="ＭＳ 明朝" w:hAnsi="ＭＳ 明朝"/>
                <w:color w:val="000000" w:themeColor="text1"/>
                <w:sz w:val="24"/>
                <w:szCs w:val="24"/>
              </w:rPr>
            </w:pPr>
            <w:r w:rsidRPr="00414624">
              <w:rPr>
                <w:rFonts w:ascii="ＭＳ 明朝" w:eastAsia="ＭＳ 明朝" w:hAnsi="ＭＳ 明朝" w:hint="eastAsia"/>
                <w:color w:val="000000" w:themeColor="text1"/>
                <w:sz w:val="24"/>
                <w:szCs w:val="24"/>
              </w:rPr>
              <w:t>・旅行博等イベントへの出展、メディアと連携した情報発信、ＷＥＢやＳＮＳ等を活用した情報発信、旅行会社と連携した販売促進など、造成したコンテンツの販路拡大を目的とした広告宣伝</w:t>
            </w:r>
          </w:p>
          <w:p w14:paraId="1B8A8A91" w14:textId="77777777" w:rsidR="00CC2F9A" w:rsidRDefault="00CC2F9A" w:rsidP="00097C23">
            <w:pPr>
              <w:ind w:left="240" w:hangingChars="100" w:hanging="240"/>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・上記以外で理事長が特に必要と認める経費</w:t>
            </w:r>
          </w:p>
          <w:p w14:paraId="0ECAA64D" w14:textId="4A97C59A" w:rsidR="00CC2F9A" w:rsidRDefault="00CC2F9A" w:rsidP="00097C23">
            <w:pP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※本経費にかかる補助額は２００万円を上限とする</w:t>
            </w:r>
          </w:p>
          <w:p w14:paraId="3B8485C1" w14:textId="77777777" w:rsidR="00CC2F9A" w:rsidRDefault="00CC2F9A" w:rsidP="00097C23">
            <w:pPr>
              <w:rPr>
                <w:rFonts w:ascii="ＭＳ 明朝" w:eastAsia="ＭＳ 明朝" w:hAnsi="ＭＳ 明朝"/>
                <w:color w:val="000000" w:themeColor="text1"/>
                <w:sz w:val="24"/>
                <w:szCs w:val="24"/>
              </w:rPr>
            </w:pPr>
          </w:p>
          <w:p w14:paraId="51D7DD71" w14:textId="789E7D05" w:rsidR="00CC2F9A" w:rsidRPr="00090126" w:rsidRDefault="00CC2F9A" w:rsidP="00CC2F9A">
            <w:pPr>
              <w:ind w:left="240" w:hangingChars="100" w:hanging="240"/>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上記①～③から、入場料収入や売上金等の事業収入を控除したもの</w:t>
            </w:r>
          </w:p>
        </w:tc>
      </w:tr>
      <w:tr w:rsidR="00353324" w:rsidRPr="00591A7C" w14:paraId="18F87E52" w14:textId="77777777" w:rsidTr="00414624">
        <w:trPr>
          <w:cantSplit/>
          <w:trHeight w:val="6369"/>
        </w:trPr>
        <w:tc>
          <w:tcPr>
            <w:tcW w:w="2307" w:type="dxa"/>
            <w:vAlign w:val="center"/>
          </w:tcPr>
          <w:p w14:paraId="6F213A35" w14:textId="257D7361" w:rsidR="00353324" w:rsidRPr="00591A7C" w:rsidRDefault="00353324" w:rsidP="00ED77D6">
            <w:pPr>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補助対象外経費</w:t>
            </w:r>
          </w:p>
        </w:tc>
        <w:tc>
          <w:tcPr>
            <w:tcW w:w="7371" w:type="dxa"/>
            <w:gridSpan w:val="2"/>
          </w:tcPr>
          <w:p w14:paraId="75D4A1E8" w14:textId="688691AD" w:rsidR="00874271" w:rsidRPr="00874271" w:rsidRDefault="00874271" w:rsidP="00874271">
            <w:pP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w:t>
            </w:r>
            <w:r w:rsidRPr="00874271">
              <w:rPr>
                <w:rFonts w:ascii="ＭＳ 明朝" w:eastAsia="ＭＳ 明朝" w:hAnsi="ＭＳ 明朝" w:hint="eastAsia"/>
                <w:color w:val="000000" w:themeColor="text1"/>
                <w:sz w:val="24"/>
                <w:szCs w:val="24"/>
              </w:rPr>
              <w:t>本事業に直接関係のない経費</w:t>
            </w:r>
          </w:p>
          <w:p w14:paraId="7954441A"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・本事業の申請に要した費用</w:t>
            </w:r>
          </w:p>
          <w:p w14:paraId="30C59F58"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・交付決定前に発生した経費</w:t>
            </w:r>
          </w:p>
          <w:p w14:paraId="287EBD39"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・事業実施者における経常的な経費（運営に係る人件費（ただし、本事業の実施に係る賃金は除く。）及び旅費、事務所等に係る家賃、保証金、敷金、仲介手数料、光熱水費及び通信料等）</w:t>
            </w:r>
          </w:p>
          <w:p w14:paraId="212E0DC6"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・事業等の内容に関わらず、事業実施者において当然備えているべき機器・備品等</w:t>
            </w:r>
          </w:p>
          <w:p w14:paraId="7ED32524"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（例：机、椅子、書棚等の什器類、事務機器）</w:t>
            </w:r>
          </w:p>
          <w:p w14:paraId="3AF1CFF2" w14:textId="70CEF7B4"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・宗教的儀式に係る費用（観光コンテンツの一部として実施するものであって、宗教的性格を持たないものを除く）</w:t>
            </w:r>
          </w:p>
          <w:p w14:paraId="69C33819"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・申請者である団体がその構成員に対して委託する等内部支出に該当する経費</w:t>
            </w:r>
          </w:p>
          <w:p w14:paraId="014C1856"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・コミュニティファンド等への初期投資（シードマネー）、出資金</w:t>
            </w:r>
          </w:p>
          <w:p w14:paraId="5F4E5B61"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・旅行者が受益する、景品の購入や割引に係る経費</w:t>
            </w:r>
          </w:p>
          <w:p w14:paraId="5C1484A9" w14:textId="77777777" w:rsidR="00874271" w:rsidRPr="00874271" w:rsidRDefault="00874271" w:rsidP="00874271">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・実施主体の会食費、弁当代等の飲食費</w:t>
            </w:r>
          </w:p>
          <w:p w14:paraId="1D45C738" w14:textId="6C0FC15D" w:rsidR="00353324" w:rsidRDefault="00874271" w:rsidP="00B679DC">
            <w:pPr>
              <w:ind w:left="240" w:hangingChars="100" w:hanging="240"/>
              <w:rPr>
                <w:rFonts w:ascii="ＭＳ 明朝" w:eastAsia="ＭＳ 明朝" w:hAnsi="ＭＳ 明朝"/>
                <w:color w:val="000000" w:themeColor="text1"/>
                <w:sz w:val="24"/>
                <w:szCs w:val="24"/>
              </w:rPr>
            </w:pPr>
            <w:r w:rsidRPr="00874271">
              <w:rPr>
                <w:rFonts w:ascii="ＭＳ 明朝" w:eastAsia="ＭＳ 明朝" w:hAnsi="ＭＳ 明朝" w:hint="eastAsia"/>
                <w:color w:val="000000" w:themeColor="text1"/>
                <w:sz w:val="24"/>
                <w:szCs w:val="24"/>
              </w:rPr>
              <w:t>・本事業における資金調達に必要となった利子等の経費</w:t>
            </w:r>
          </w:p>
        </w:tc>
      </w:tr>
      <w:tr w:rsidR="00D95751" w:rsidRPr="00591A7C" w14:paraId="75D5CEC8" w14:textId="77777777" w:rsidTr="00B70147">
        <w:trPr>
          <w:trHeight w:val="698"/>
        </w:trPr>
        <w:tc>
          <w:tcPr>
            <w:tcW w:w="2307" w:type="dxa"/>
            <w:vAlign w:val="center"/>
          </w:tcPr>
          <w:p w14:paraId="6E21DA00" w14:textId="72107F69" w:rsidR="00D95751" w:rsidRDefault="005F7CC5" w:rsidP="00ED77D6">
            <w:pPr>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補助率</w:t>
            </w:r>
          </w:p>
        </w:tc>
        <w:tc>
          <w:tcPr>
            <w:tcW w:w="7371" w:type="dxa"/>
            <w:gridSpan w:val="2"/>
            <w:vAlign w:val="center"/>
          </w:tcPr>
          <w:p w14:paraId="23B51AE7" w14:textId="188FCC44" w:rsidR="00F1051E" w:rsidRPr="005F7CC5" w:rsidRDefault="00F1051E" w:rsidP="006B4A2B">
            <w:pPr>
              <w:rPr>
                <w:rFonts w:ascii="ＭＳ 明朝" w:eastAsia="ＭＳ 明朝" w:hAnsi="ＭＳ 明朝"/>
                <w:color w:val="000000" w:themeColor="text1"/>
                <w:sz w:val="24"/>
                <w:szCs w:val="24"/>
              </w:rPr>
            </w:pPr>
            <w:r w:rsidRPr="00F1051E">
              <w:rPr>
                <w:rFonts w:ascii="ＭＳ 明朝" w:eastAsia="ＭＳ 明朝" w:hAnsi="ＭＳ 明朝" w:hint="eastAsia"/>
                <w:color w:val="000000" w:themeColor="text1"/>
                <w:sz w:val="24"/>
                <w:szCs w:val="24"/>
              </w:rPr>
              <w:t>補助対象経費の３分の２以内の額（千円未満切り捨て）</w:t>
            </w:r>
          </w:p>
        </w:tc>
      </w:tr>
      <w:tr w:rsidR="00D01C8C" w:rsidRPr="00591A7C" w14:paraId="2C9AA6B2" w14:textId="77777777" w:rsidTr="00414624">
        <w:trPr>
          <w:trHeight w:val="416"/>
        </w:trPr>
        <w:tc>
          <w:tcPr>
            <w:tcW w:w="2307" w:type="dxa"/>
            <w:vMerge w:val="restart"/>
            <w:vAlign w:val="center"/>
          </w:tcPr>
          <w:p w14:paraId="2AEF1E08" w14:textId="04C4921D" w:rsidR="00D01C8C" w:rsidRDefault="00D01C8C" w:rsidP="00D01C8C">
            <w:pPr>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補助限度額</w:t>
            </w:r>
          </w:p>
        </w:tc>
        <w:tc>
          <w:tcPr>
            <w:tcW w:w="2693" w:type="dxa"/>
          </w:tcPr>
          <w:p w14:paraId="325FECAD" w14:textId="6CA68BE0" w:rsidR="00D01C8C" w:rsidRDefault="00D01C8C" w:rsidP="00D01C8C">
            <w:pPr>
              <w:spacing w:line="360" w:lineRule="auto"/>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計画期間</w:t>
            </w:r>
          </w:p>
        </w:tc>
        <w:tc>
          <w:tcPr>
            <w:tcW w:w="4678" w:type="dxa"/>
          </w:tcPr>
          <w:p w14:paraId="25078589" w14:textId="4C510603" w:rsidR="00D01C8C" w:rsidRDefault="00D01C8C" w:rsidP="00D01C8C">
            <w:pPr>
              <w:spacing w:line="360" w:lineRule="auto"/>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金額</w:t>
            </w:r>
          </w:p>
        </w:tc>
      </w:tr>
      <w:tr w:rsidR="00D01C8C" w:rsidRPr="00591A7C" w14:paraId="15A5A087" w14:textId="77777777" w:rsidTr="00414624">
        <w:trPr>
          <w:trHeight w:val="416"/>
        </w:trPr>
        <w:tc>
          <w:tcPr>
            <w:tcW w:w="2307" w:type="dxa"/>
            <w:vMerge/>
            <w:vAlign w:val="center"/>
          </w:tcPr>
          <w:p w14:paraId="7324D16F" w14:textId="32334A09" w:rsidR="00D01C8C" w:rsidRPr="00591A7C" w:rsidRDefault="00D01C8C" w:rsidP="00D01C8C">
            <w:pPr>
              <w:jc w:val="center"/>
              <w:rPr>
                <w:rFonts w:ascii="ＭＳ 明朝" w:eastAsia="ＭＳ 明朝" w:hAnsi="ＭＳ 明朝"/>
                <w:color w:val="000000" w:themeColor="text1"/>
                <w:sz w:val="24"/>
                <w:szCs w:val="24"/>
              </w:rPr>
            </w:pPr>
          </w:p>
        </w:tc>
        <w:tc>
          <w:tcPr>
            <w:tcW w:w="2693" w:type="dxa"/>
          </w:tcPr>
          <w:p w14:paraId="1FBAC610" w14:textId="15E40926" w:rsidR="00D01C8C" w:rsidRPr="00591A7C" w:rsidRDefault="00D01C8C" w:rsidP="00D01C8C">
            <w:pPr>
              <w:spacing w:line="360" w:lineRule="auto"/>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１年間</w:t>
            </w:r>
          </w:p>
        </w:tc>
        <w:tc>
          <w:tcPr>
            <w:tcW w:w="4678" w:type="dxa"/>
          </w:tcPr>
          <w:p w14:paraId="5D7CBE83" w14:textId="704E7CFA" w:rsidR="00D01C8C" w:rsidRPr="00591A7C" w:rsidRDefault="00D01C8C" w:rsidP="00D01C8C">
            <w:pPr>
              <w:spacing w:line="360" w:lineRule="auto"/>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上限５００万円</w:t>
            </w:r>
          </w:p>
        </w:tc>
      </w:tr>
      <w:tr w:rsidR="00D01C8C" w:rsidRPr="00591A7C" w14:paraId="40351C07" w14:textId="77777777" w:rsidTr="00414624">
        <w:trPr>
          <w:trHeight w:val="250"/>
        </w:trPr>
        <w:tc>
          <w:tcPr>
            <w:tcW w:w="2307" w:type="dxa"/>
            <w:vMerge/>
          </w:tcPr>
          <w:p w14:paraId="30D79386" w14:textId="77777777" w:rsidR="00D01C8C" w:rsidRDefault="00D01C8C" w:rsidP="00D01C8C">
            <w:pPr>
              <w:ind w:firstLineChars="100" w:firstLine="240"/>
              <w:rPr>
                <w:rFonts w:ascii="ＭＳ 明朝" w:eastAsia="ＭＳ 明朝" w:hAnsi="ＭＳ 明朝"/>
                <w:color w:val="000000" w:themeColor="text1"/>
                <w:sz w:val="24"/>
                <w:szCs w:val="24"/>
              </w:rPr>
            </w:pPr>
          </w:p>
        </w:tc>
        <w:tc>
          <w:tcPr>
            <w:tcW w:w="2693" w:type="dxa"/>
          </w:tcPr>
          <w:p w14:paraId="59434B8E" w14:textId="39E568FF" w:rsidR="00D01C8C" w:rsidRDefault="00D01C8C" w:rsidP="00D01C8C">
            <w:pPr>
              <w:spacing w:line="360" w:lineRule="auto"/>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２年間</w:t>
            </w:r>
          </w:p>
        </w:tc>
        <w:tc>
          <w:tcPr>
            <w:tcW w:w="4678" w:type="dxa"/>
          </w:tcPr>
          <w:p w14:paraId="05B65DB2" w14:textId="78C51697" w:rsidR="00D01C8C" w:rsidRDefault="00D01C8C" w:rsidP="00D01C8C">
            <w:pPr>
              <w:spacing w:line="360" w:lineRule="auto"/>
              <w:jc w:val="center"/>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上限１，０００万円</w:t>
            </w:r>
          </w:p>
        </w:tc>
      </w:tr>
      <w:tr w:rsidR="006B4A2B" w:rsidRPr="00591A7C" w14:paraId="25A0112F" w14:textId="77777777" w:rsidTr="00B70147">
        <w:trPr>
          <w:trHeight w:val="880"/>
        </w:trPr>
        <w:tc>
          <w:tcPr>
            <w:tcW w:w="2307" w:type="dxa"/>
            <w:vAlign w:val="center"/>
          </w:tcPr>
          <w:p w14:paraId="2EC85DB0" w14:textId="5B25318D" w:rsidR="006B4A2B" w:rsidRDefault="006B4A2B" w:rsidP="006B4A2B">
            <w:pPr>
              <w:spacing w:line="276" w:lineRule="auto"/>
              <w:ind w:firstLineChars="350" w:firstLine="840"/>
              <w:rPr>
                <w:rFonts w:ascii="ＭＳ 明朝" w:eastAsia="ＭＳ 明朝" w:hAnsi="ＭＳ 明朝"/>
                <w:color w:val="000000" w:themeColor="text1"/>
                <w:sz w:val="24"/>
                <w:szCs w:val="24"/>
              </w:rPr>
            </w:pPr>
            <w:r>
              <w:rPr>
                <w:rFonts w:ascii="ＭＳ 明朝" w:eastAsia="ＭＳ 明朝" w:hAnsi="ＭＳ 明朝" w:hint="eastAsia"/>
                <w:color w:val="000000" w:themeColor="text1"/>
                <w:sz w:val="24"/>
                <w:szCs w:val="24"/>
              </w:rPr>
              <w:t>摘要</w:t>
            </w:r>
          </w:p>
        </w:tc>
        <w:tc>
          <w:tcPr>
            <w:tcW w:w="7371" w:type="dxa"/>
            <w:gridSpan w:val="2"/>
            <w:vAlign w:val="center"/>
          </w:tcPr>
          <w:p w14:paraId="57E1DBE9" w14:textId="654ABDD4" w:rsidR="006B4A2B" w:rsidRPr="006B4A2B" w:rsidRDefault="006B4A2B" w:rsidP="00B70147">
            <w:pPr>
              <w:ind w:firstLineChars="50" w:firstLine="120"/>
              <w:rPr>
                <w:rFonts w:ascii="ＭＳ 明朝" w:eastAsia="ＭＳ 明朝" w:hAnsi="ＭＳ 明朝"/>
                <w:color w:val="000000" w:themeColor="text1"/>
                <w:sz w:val="24"/>
                <w:szCs w:val="24"/>
              </w:rPr>
            </w:pPr>
            <w:r w:rsidRPr="006B4A2B">
              <w:rPr>
                <w:rFonts w:ascii="ＭＳ 明朝" w:eastAsia="ＭＳ 明朝" w:hAnsi="ＭＳ 明朝" w:hint="eastAsia"/>
                <w:color w:val="000000" w:themeColor="text1"/>
                <w:sz w:val="24"/>
                <w:szCs w:val="24"/>
              </w:rPr>
              <w:t>観光連盟以外の補助金等について、自己負担額の範囲内での</w:t>
            </w:r>
          </w:p>
          <w:p w14:paraId="5589E196" w14:textId="0EBE4F71" w:rsidR="006B4A2B" w:rsidRDefault="006B4A2B" w:rsidP="00B70147">
            <w:pPr>
              <w:ind w:firstLineChars="50" w:firstLine="120"/>
              <w:rPr>
                <w:rFonts w:ascii="ＭＳ 明朝" w:eastAsia="ＭＳ 明朝" w:hAnsi="ＭＳ 明朝"/>
                <w:color w:val="000000" w:themeColor="text1"/>
                <w:sz w:val="24"/>
                <w:szCs w:val="24"/>
              </w:rPr>
            </w:pPr>
            <w:r w:rsidRPr="006B4A2B">
              <w:rPr>
                <w:rFonts w:ascii="ＭＳ 明朝" w:eastAsia="ＭＳ 明朝" w:hAnsi="ＭＳ 明朝" w:hint="eastAsia"/>
                <w:color w:val="000000" w:themeColor="text1"/>
                <w:sz w:val="24"/>
                <w:szCs w:val="24"/>
              </w:rPr>
              <w:t>給付を受けることは可能とする</w:t>
            </w:r>
          </w:p>
        </w:tc>
      </w:tr>
    </w:tbl>
    <w:p w14:paraId="240C1157" w14:textId="283DE9F6" w:rsidR="00E23B16" w:rsidRPr="00591A7C" w:rsidRDefault="00E23B16" w:rsidP="005F7CC5">
      <w:pPr>
        <w:rPr>
          <w:rFonts w:ascii="ＭＳ 明朝" w:eastAsia="ＭＳ 明朝" w:hAnsi="ＭＳ 明朝"/>
          <w:color w:val="000000" w:themeColor="text1"/>
        </w:rPr>
      </w:pPr>
    </w:p>
    <w:sectPr w:rsidR="00E23B16" w:rsidRPr="00591A7C" w:rsidSect="00030E0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D12A" w14:textId="77777777" w:rsidR="00B50E49" w:rsidRDefault="00B50E49" w:rsidP="00B50E49">
      <w:r>
        <w:separator/>
      </w:r>
    </w:p>
  </w:endnote>
  <w:endnote w:type="continuationSeparator" w:id="0">
    <w:p w14:paraId="5C3AA7B5" w14:textId="77777777" w:rsidR="00B50E49" w:rsidRDefault="00B50E49" w:rsidP="00B5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88019" w14:textId="77777777" w:rsidR="00B50E49" w:rsidRDefault="00B50E4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68B49" w14:textId="77777777" w:rsidR="00B50E49" w:rsidRDefault="00B50E4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92876" w14:textId="77777777" w:rsidR="00B50E49" w:rsidRDefault="00B50E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90F9F" w14:textId="77777777" w:rsidR="00B50E49" w:rsidRDefault="00B50E49" w:rsidP="00B50E49">
      <w:r>
        <w:separator/>
      </w:r>
    </w:p>
  </w:footnote>
  <w:footnote w:type="continuationSeparator" w:id="0">
    <w:p w14:paraId="012A82BE" w14:textId="77777777" w:rsidR="00B50E49" w:rsidRDefault="00B50E49" w:rsidP="00B5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5BC02" w14:textId="77777777" w:rsidR="00B50E49" w:rsidRDefault="00B50E49" w:rsidP="00B50E4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9F38" w14:textId="77777777" w:rsidR="00B50E49" w:rsidRDefault="00B50E49" w:rsidP="00B50E4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FCE4F" w14:textId="77777777" w:rsidR="00B50E49" w:rsidRDefault="00B50E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A403F"/>
    <w:multiLevelType w:val="hybridMultilevel"/>
    <w:tmpl w:val="3F2E5662"/>
    <w:lvl w:ilvl="0" w:tplc="73C4BA8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BE74816"/>
    <w:multiLevelType w:val="hybridMultilevel"/>
    <w:tmpl w:val="0328937C"/>
    <w:lvl w:ilvl="0" w:tplc="5F14117C">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10E3048B"/>
    <w:multiLevelType w:val="hybridMultilevel"/>
    <w:tmpl w:val="926CCD26"/>
    <w:lvl w:ilvl="0" w:tplc="5748B732">
      <w:start w:val="1"/>
      <w:numFmt w:val="decimalFullWidth"/>
      <w:lvlText w:val="第%1条"/>
      <w:lvlJc w:val="left"/>
      <w:pPr>
        <w:ind w:left="960" w:hanging="9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9685F5A"/>
    <w:multiLevelType w:val="hybridMultilevel"/>
    <w:tmpl w:val="59241442"/>
    <w:lvl w:ilvl="0" w:tplc="23FA7C1C">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19F20A9E"/>
    <w:multiLevelType w:val="hybridMultilevel"/>
    <w:tmpl w:val="82403022"/>
    <w:lvl w:ilvl="0" w:tplc="A9F2523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9747A3"/>
    <w:multiLevelType w:val="hybridMultilevel"/>
    <w:tmpl w:val="3E825914"/>
    <w:lvl w:ilvl="0" w:tplc="3222B1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6E13EAA"/>
    <w:multiLevelType w:val="hybridMultilevel"/>
    <w:tmpl w:val="C9402816"/>
    <w:lvl w:ilvl="0" w:tplc="0922B198">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0351E5"/>
    <w:multiLevelType w:val="hybridMultilevel"/>
    <w:tmpl w:val="4BA68FFA"/>
    <w:lvl w:ilvl="0" w:tplc="1E202C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FE29B1"/>
    <w:multiLevelType w:val="hybridMultilevel"/>
    <w:tmpl w:val="40FA29F0"/>
    <w:lvl w:ilvl="0" w:tplc="906859CC">
      <w:start w:val="1"/>
      <w:numFmt w:val="decimalFullWidth"/>
      <w:lvlText w:val="（%1）"/>
      <w:lvlJc w:val="left"/>
      <w:pPr>
        <w:ind w:left="840" w:hanging="72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9" w15:restartNumberingAfterBreak="0">
    <w:nsid w:val="3A243202"/>
    <w:multiLevelType w:val="hybridMultilevel"/>
    <w:tmpl w:val="9C004216"/>
    <w:lvl w:ilvl="0" w:tplc="1330600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3B158A"/>
    <w:multiLevelType w:val="hybridMultilevel"/>
    <w:tmpl w:val="43384814"/>
    <w:lvl w:ilvl="0" w:tplc="61C2BC52">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94F10A8"/>
    <w:multiLevelType w:val="hybridMultilevel"/>
    <w:tmpl w:val="5AD4FDD4"/>
    <w:lvl w:ilvl="0" w:tplc="28C096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6B5025"/>
    <w:multiLevelType w:val="hybridMultilevel"/>
    <w:tmpl w:val="6E3684E8"/>
    <w:lvl w:ilvl="0" w:tplc="A12CC0DC">
      <w:start w:val="1"/>
      <w:numFmt w:val="decimalFullWidth"/>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5F65E56"/>
    <w:multiLevelType w:val="hybridMultilevel"/>
    <w:tmpl w:val="37286EE4"/>
    <w:lvl w:ilvl="0" w:tplc="8CE6E68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47077A"/>
    <w:multiLevelType w:val="hybridMultilevel"/>
    <w:tmpl w:val="7E2CDFCC"/>
    <w:lvl w:ilvl="0" w:tplc="E1C24C0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71923E6B"/>
    <w:multiLevelType w:val="hybridMultilevel"/>
    <w:tmpl w:val="BBB0DFA6"/>
    <w:lvl w:ilvl="0" w:tplc="87EABD18">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2895395"/>
    <w:multiLevelType w:val="hybridMultilevel"/>
    <w:tmpl w:val="D99A6F42"/>
    <w:lvl w:ilvl="0" w:tplc="5C30260A">
      <w:start w:val="1"/>
      <w:numFmt w:val="decimalFullWidth"/>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2"/>
  </w:num>
  <w:num w:numId="3">
    <w:abstractNumId w:val="9"/>
  </w:num>
  <w:num w:numId="4">
    <w:abstractNumId w:val="5"/>
  </w:num>
  <w:num w:numId="5">
    <w:abstractNumId w:val="4"/>
  </w:num>
  <w:num w:numId="6">
    <w:abstractNumId w:val="3"/>
  </w:num>
  <w:num w:numId="7">
    <w:abstractNumId w:val="1"/>
  </w:num>
  <w:num w:numId="8">
    <w:abstractNumId w:val="0"/>
  </w:num>
  <w:num w:numId="9">
    <w:abstractNumId w:val="2"/>
  </w:num>
  <w:num w:numId="10">
    <w:abstractNumId w:val="14"/>
  </w:num>
  <w:num w:numId="11">
    <w:abstractNumId w:val="7"/>
  </w:num>
  <w:num w:numId="12">
    <w:abstractNumId w:val="11"/>
  </w:num>
  <w:num w:numId="13">
    <w:abstractNumId w:val="8"/>
  </w:num>
  <w:num w:numId="14">
    <w:abstractNumId w:val="10"/>
  </w:num>
  <w:num w:numId="15">
    <w:abstractNumId w:val="15"/>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BCD"/>
    <w:rsid w:val="00016463"/>
    <w:rsid w:val="00022376"/>
    <w:rsid w:val="00022784"/>
    <w:rsid w:val="00030E06"/>
    <w:rsid w:val="00042DB5"/>
    <w:rsid w:val="0005690D"/>
    <w:rsid w:val="00090126"/>
    <w:rsid w:val="00097C23"/>
    <w:rsid w:val="000C12F9"/>
    <w:rsid w:val="000C6598"/>
    <w:rsid w:val="000C6E97"/>
    <w:rsid w:val="0016308F"/>
    <w:rsid w:val="00174F36"/>
    <w:rsid w:val="0018780E"/>
    <w:rsid w:val="001C7628"/>
    <w:rsid w:val="001E6834"/>
    <w:rsid w:val="001F55B0"/>
    <w:rsid w:val="00210BD0"/>
    <w:rsid w:val="002B4658"/>
    <w:rsid w:val="002B54DB"/>
    <w:rsid w:val="002C5DAE"/>
    <w:rsid w:val="00321CCC"/>
    <w:rsid w:val="00353324"/>
    <w:rsid w:val="003717B8"/>
    <w:rsid w:val="003C1659"/>
    <w:rsid w:val="003D4425"/>
    <w:rsid w:val="003E2EB9"/>
    <w:rsid w:val="003E77F3"/>
    <w:rsid w:val="004000E4"/>
    <w:rsid w:val="00406B1B"/>
    <w:rsid w:val="00412257"/>
    <w:rsid w:val="00414624"/>
    <w:rsid w:val="004313EF"/>
    <w:rsid w:val="00433E27"/>
    <w:rsid w:val="004527BE"/>
    <w:rsid w:val="00471EF0"/>
    <w:rsid w:val="00494428"/>
    <w:rsid w:val="004A1152"/>
    <w:rsid w:val="004B0E9F"/>
    <w:rsid w:val="004E1BCD"/>
    <w:rsid w:val="004F1562"/>
    <w:rsid w:val="00503208"/>
    <w:rsid w:val="005704B4"/>
    <w:rsid w:val="00591A7C"/>
    <w:rsid w:val="00594A01"/>
    <w:rsid w:val="005A7EBD"/>
    <w:rsid w:val="005F7CC5"/>
    <w:rsid w:val="00610D82"/>
    <w:rsid w:val="006B4A2B"/>
    <w:rsid w:val="00721A67"/>
    <w:rsid w:val="00741DF3"/>
    <w:rsid w:val="00773EF6"/>
    <w:rsid w:val="00832599"/>
    <w:rsid w:val="00874271"/>
    <w:rsid w:val="008909D9"/>
    <w:rsid w:val="00894077"/>
    <w:rsid w:val="008B4DFF"/>
    <w:rsid w:val="008C78B9"/>
    <w:rsid w:val="008D20E6"/>
    <w:rsid w:val="008F65AA"/>
    <w:rsid w:val="009A7438"/>
    <w:rsid w:val="009D6E9C"/>
    <w:rsid w:val="00A02DE8"/>
    <w:rsid w:val="00A14800"/>
    <w:rsid w:val="00A63E12"/>
    <w:rsid w:val="00A8540A"/>
    <w:rsid w:val="00AD58BB"/>
    <w:rsid w:val="00AE209E"/>
    <w:rsid w:val="00AE511E"/>
    <w:rsid w:val="00AF44CA"/>
    <w:rsid w:val="00B27A90"/>
    <w:rsid w:val="00B50E49"/>
    <w:rsid w:val="00B679DC"/>
    <w:rsid w:val="00B70147"/>
    <w:rsid w:val="00B7711E"/>
    <w:rsid w:val="00B94750"/>
    <w:rsid w:val="00BD6A4B"/>
    <w:rsid w:val="00BE7350"/>
    <w:rsid w:val="00C46811"/>
    <w:rsid w:val="00C472D3"/>
    <w:rsid w:val="00C57C16"/>
    <w:rsid w:val="00CA2A4D"/>
    <w:rsid w:val="00CA7254"/>
    <w:rsid w:val="00CB3DA0"/>
    <w:rsid w:val="00CC2F9A"/>
    <w:rsid w:val="00CC612E"/>
    <w:rsid w:val="00CE730D"/>
    <w:rsid w:val="00CF710F"/>
    <w:rsid w:val="00D01C8C"/>
    <w:rsid w:val="00D95751"/>
    <w:rsid w:val="00D97533"/>
    <w:rsid w:val="00DB2165"/>
    <w:rsid w:val="00DF1CB6"/>
    <w:rsid w:val="00E1431C"/>
    <w:rsid w:val="00E23B16"/>
    <w:rsid w:val="00E27452"/>
    <w:rsid w:val="00E35949"/>
    <w:rsid w:val="00E6226D"/>
    <w:rsid w:val="00E62437"/>
    <w:rsid w:val="00E92092"/>
    <w:rsid w:val="00ED77D6"/>
    <w:rsid w:val="00ED77FE"/>
    <w:rsid w:val="00F1051E"/>
    <w:rsid w:val="00F1300E"/>
    <w:rsid w:val="00F35054"/>
    <w:rsid w:val="00F54B39"/>
    <w:rsid w:val="00F71047"/>
    <w:rsid w:val="00F93A33"/>
    <w:rsid w:val="00F95FF3"/>
    <w:rsid w:val="00FB583F"/>
    <w:rsid w:val="00FE13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2D3879E0"/>
  <w15:chartTrackingRefBased/>
  <w15:docId w15:val="{CEF6186E-0DD3-4C64-ADAD-EA95ECD9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7C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3B16"/>
    <w:pPr>
      <w:ind w:leftChars="400" w:left="840"/>
    </w:pPr>
  </w:style>
  <w:style w:type="paragraph" w:styleId="a4">
    <w:name w:val="Balloon Text"/>
    <w:basedOn w:val="a"/>
    <w:link w:val="a5"/>
    <w:uiPriority w:val="99"/>
    <w:semiHidden/>
    <w:unhideWhenUsed/>
    <w:rsid w:val="00C472D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472D3"/>
    <w:rPr>
      <w:rFonts w:asciiTheme="majorHAnsi" w:eastAsiaTheme="majorEastAsia" w:hAnsiTheme="majorHAnsi" w:cstheme="majorBidi"/>
      <w:sz w:val="18"/>
      <w:szCs w:val="18"/>
    </w:rPr>
  </w:style>
  <w:style w:type="table" w:styleId="a6">
    <w:name w:val="Table Grid"/>
    <w:basedOn w:val="a1"/>
    <w:uiPriority w:val="39"/>
    <w:rsid w:val="00CA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B50E49"/>
    <w:pPr>
      <w:tabs>
        <w:tab w:val="center" w:pos="4252"/>
        <w:tab w:val="right" w:pos="8504"/>
      </w:tabs>
      <w:snapToGrid w:val="0"/>
    </w:pPr>
  </w:style>
  <w:style w:type="character" w:customStyle="1" w:styleId="a8">
    <w:name w:val="ヘッダー (文字)"/>
    <w:basedOn w:val="a0"/>
    <w:link w:val="a7"/>
    <w:uiPriority w:val="99"/>
    <w:rsid w:val="00B50E49"/>
  </w:style>
  <w:style w:type="paragraph" w:styleId="a9">
    <w:name w:val="footer"/>
    <w:basedOn w:val="a"/>
    <w:link w:val="aa"/>
    <w:uiPriority w:val="99"/>
    <w:unhideWhenUsed/>
    <w:rsid w:val="00B50E49"/>
    <w:pPr>
      <w:tabs>
        <w:tab w:val="center" w:pos="4252"/>
        <w:tab w:val="right" w:pos="8504"/>
      </w:tabs>
      <w:snapToGrid w:val="0"/>
    </w:pPr>
  </w:style>
  <w:style w:type="character" w:customStyle="1" w:styleId="aa">
    <w:name w:val="フッター (文字)"/>
    <w:basedOn w:val="a0"/>
    <w:link w:val="a9"/>
    <w:uiPriority w:val="99"/>
    <w:rsid w:val="00B50E49"/>
  </w:style>
  <w:style w:type="paragraph" w:customStyle="1" w:styleId="Default">
    <w:name w:val="Default"/>
    <w:rsid w:val="00B679DC"/>
    <w:pPr>
      <w:widowControl w:val="0"/>
      <w:autoSpaceDE w:val="0"/>
      <w:autoSpaceDN w:val="0"/>
      <w:adjustRightInd w:val="0"/>
    </w:pPr>
    <w:rPr>
      <w:rFonts w:ascii="ＭＳ 明朝" w:eastAsia="ＭＳ 明朝" w:hAnsi="Century"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9218D-DE47-4AB2-A421-E7B8F431C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8</Pages>
  <Words>1066</Words>
  <Characters>6082</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石川県庁</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吉田　真悟</cp:lastModifiedBy>
  <cp:revision>86</cp:revision>
  <cp:lastPrinted>2023-05-10T12:14:00Z</cp:lastPrinted>
  <dcterms:created xsi:type="dcterms:W3CDTF">2021-01-19T05:15:00Z</dcterms:created>
  <dcterms:modified xsi:type="dcterms:W3CDTF">2023-05-22T10:27:00Z</dcterms:modified>
</cp:coreProperties>
</file>